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809C69" w14:textId="3335F937" w:rsidR="009E62C8" w:rsidRDefault="002500FB">
      <w:pPr>
        <w:rPr>
          <w:sz w:val="17"/>
        </w:rPr>
        <w:sectPr w:rsidR="009E62C8" w:rsidSect="00C05668">
          <w:type w:val="continuous"/>
          <w:pgSz w:w="16840" w:h="11910" w:orient="landscape"/>
          <w:pgMar w:top="16" w:right="0" w:bottom="280" w:left="450" w:header="720" w:footer="720" w:gutter="0"/>
          <w:cols w:space="720"/>
        </w:sectPr>
      </w:pPr>
      <w:r>
        <w:rPr>
          <w:noProof/>
          <w:sz w:val="17"/>
        </w:rPr>
        <w:drawing>
          <wp:anchor distT="0" distB="0" distL="114300" distR="114300" simplePos="0" relativeHeight="251658240" behindDoc="1" locked="0" layoutInCell="1" allowOverlap="1" wp14:anchorId="2DACB2D4" wp14:editId="7D83C2EE">
            <wp:simplePos x="0" y="0"/>
            <wp:positionH relativeFrom="column">
              <wp:posOffset>-278130</wp:posOffset>
            </wp:positionH>
            <wp:positionV relativeFrom="paragraph">
              <wp:posOffset>-2540</wp:posOffset>
            </wp:positionV>
            <wp:extent cx="10683240" cy="7543800"/>
            <wp:effectExtent l="0" t="0" r="3810" b="0"/>
            <wp:wrapNone/>
            <wp:docPr id="195153143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0683240" cy="75438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4FD3480" w14:textId="77777777" w:rsidR="009E62C8" w:rsidRDefault="009F42D5">
      <w:pPr>
        <w:spacing w:before="4"/>
        <w:rPr>
          <w:sz w:val="17"/>
        </w:rPr>
      </w:pPr>
      <w:r w:rsidRPr="00C76B97">
        <w:rPr>
          <w:noProof/>
        </w:rPr>
        <w:lastRenderedPageBreak/>
        <mc:AlternateContent>
          <mc:Choice Requires="wps">
            <w:drawing>
              <wp:anchor distT="0" distB="0" distL="114300" distR="114300" simplePos="0" relativeHeight="251656192" behindDoc="1" locked="0" layoutInCell="1" allowOverlap="1" wp14:anchorId="016051FD" wp14:editId="6758BB3A">
                <wp:simplePos x="0" y="0"/>
                <wp:positionH relativeFrom="column">
                  <wp:posOffset>791210</wp:posOffset>
                </wp:positionH>
                <wp:positionV relativeFrom="paragraph">
                  <wp:posOffset>-237490</wp:posOffset>
                </wp:positionV>
                <wp:extent cx="8582660" cy="6644640"/>
                <wp:effectExtent l="0" t="0" r="27940" b="2286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82660" cy="6644640"/>
                        </a:xfrm>
                        <a:prstGeom prst="rect">
                          <a:avLst/>
                        </a:prstGeom>
                        <a:solidFill>
                          <a:srgbClr val="FFFFFF"/>
                        </a:solidFill>
                        <a:ln w="9525">
                          <a:solidFill>
                            <a:srgbClr val="000000"/>
                          </a:solidFill>
                          <a:miter lim="800000"/>
                          <a:headEnd/>
                          <a:tailEnd/>
                        </a:ln>
                      </wps:spPr>
                      <wps:txbx>
                        <w:txbxContent>
                          <w:p w14:paraId="786B4EA8" w14:textId="77777777" w:rsidR="004877FF" w:rsidRPr="004877FF" w:rsidRDefault="004877FF" w:rsidP="004877FF">
                            <w:pPr>
                              <w:jc w:val="center"/>
                              <w:rPr>
                                <w:rFonts w:ascii="Roboto" w:hAnsi="Roboto"/>
                                <w:b/>
                                <w:sz w:val="32"/>
                                <w:szCs w:val="32"/>
                              </w:rPr>
                            </w:pPr>
                            <w:r w:rsidRPr="004877FF">
                              <w:rPr>
                                <w:rFonts w:ascii="Roboto" w:hAnsi="Roboto"/>
                                <w:b/>
                                <w:sz w:val="32"/>
                                <w:szCs w:val="32"/>
                              </w:rPr>
                              <w:t>INSTRUCTIONS TO PARTICIPANTS</w:t>
                            </w:r>
                          </w:p>
                          <w:p w14:paraId="47B56F4D" w14:textId="77777777" w:rsidR="004877FF" w:rsidRPr="004877FF" w:rsidRDefault="004877FF" w:rsidP="004877FF">
                            <w:pPr>
                              <w:rPr>
                                <w:rFonts w:ascii="Roboto" w:hAnsi="Roboto"/>
                                <w:sz w:val="32"/>
                                <w:szCs w:val="32"/>
                              </w:rPr>
                            </w:pPr>
                          </w:p>
                          <w:p w14:paraId="167BC8F2" w14:textId="77777777" w:rsidR="004877FF" w:rsidRPr="004877FF" w:rsidRDefault="004877FF" w:rsidP="004877FF">
                            <w:pPr>
                              <w:pStyle w:val="ListParagraph"/>
                              <w:widowControl/>
                              <w:numPr>
                                <w:ilvl w:val="0"/>
                                <w:numId w:val="1"/>
                              </w:numPr>
                              <w:adjustRightInd w:val="0"/>
                              <w:contextualSpacing/>
                              <w:jc w:val="both"/>
                              <w:rPr>
                                <w:rFonts w:ascii="Roboto" w:hAnsi="Roboto" w:cs="TeXGyrePagella-Regular"/>
                                <w:color w:val="010101"/>
                                <w:sz w:val="28"/>
                                <w:szCs w:val="28"/>
                              </w:rPr>
                            </w:pPr>
                            <w:r w:rsidRPr="004877FF">
                              <w:rPr>
                                <w:rFonts w:ascii="Roboto" w:hAnsi="Roboto" w:cs="TeXGyrePagella-Regular"/>
                                <w:color w:val="010101"/>
                                <w:sz w:val="28"/>
                                <w:szCs w:val="28"/>
                              </w:rPr>
                              <w:t xml:space="preserve">Please stick to the format when responding to the questions in the entry form and ensure that you strictly adhere to the provided space allocation. (Within the box) </w:t>
                            </w:r>
                          </w:p>
                          <w:p w14:paraId="25D8BBF0" w14:textId="77777777" w:rsidR="004877FF" w:rsidRPr="004877FF" w:rsidRDefault="004877FF" w:rsidP="004877FF">
                            <w:pPr>
                              <w:pStyle w:val="ListParagraph"/>
                              <w:adjustRightInd w:val="0"/>
                              <w:jc w:val="both"/>
                              <w:rPr>
                                <w:rFonts w:ascii="Roboto" w:hAnsi="Roboto" w:cs="TeXGyrePagella-Regular"/>
                                <w:color w:val="010101"/>
                                <w:sz w:val="28"/>
                                <w:szCs w:val="28"/>
                              </w:rPr>
                            </w:pPr>
                          </w:p>
                          <w:p w14:paraId="06AEBFBB" w14:textId="77777777" w:rsidR="004877FF" w:rsidRPr="004877FF" w:rsidRDefault="004877FF" w:rsidP="004877FF">
                            <w:pPr>
                              <w:pStyle w:val="ListParagraph"/>
                              <w:widowControl/>
                              <w:numPr>
                                <w:ilvl w:val="0"/>
                                <w:numId w:val="1"/>
                              </w:numPr>
                              <w:adjustRightInd w:val="0"/>
                              <w:contextualSpacing/>
                              <w:jc w:val="both"/>
                              <w:rPr>
                                <w:rFonts w:ascii="Roboto" w:hAnsi="Roboto" w:cs="TeXGyrePagella-Regular"/>
                                <w:color w:val="010101"/>
                                <w:sz w:val="28"/>
                                <w:szCs w:val="28"/>
                              </w:rPr>
                            </w:pPr>
                            <w:r w:rsidRPr="004877FF">
                              <w:rPr>
                                <w:rFonts w:ascii="Roboto" w:hAnsi="Roboto" w:cs="TeXGyrePagella-Regular"/>
                                <w:color w:val="010101"/>
                                <w:sz w:val="28"/>
                                <w:szCs w:val="28"/>
                              </w:rPr>
                              <w:t xml:space="preserve">Please ensure to use a font size above 10 when completing your entries. </w:t>
                            </w:r>
                          </w:p>
                          <w:p w14:paraId="78FE1EBB" w14:textId="77777777" w:rsidR="004877FF" w:rsidRPr="004877FF" w:rsidRDefault="004877FF" w:rsidP="004877FF">
                            <w:pPr>
                              <w:pStyle w:val="ListParagraph"/>
                              <w:adjustRightInd w:val="0"/>
                              <w:jc w:val="both"/>
                              <w:rPr>
                                <w:rFonts w:ascii="Roboto" w:hAnsi="Roboto" w:cs="TeXGyrePagella-Regular"/>
                                <w:color w:val="010101"/>
                                <w:sz w:val="28"/>
                                <w:szCs w:val="28"/>
                              </w:rPr>
                            </w:pPr>
                          </w:p>
                          <w:p w14:paraId="47EDD5CF" w14:textId="77777777" w:rsidR="004877FF" w:rsidRPr="004877FF" w:rsidRDefault="004877FF" w:rsidP="004877FF">
                            <w:pPr>
                              <w:pStyle w:val="ListParagraph"/>
                              <w:widowControl/>
                              <w:numPr>
                                <w:ilvl w:val="0"/>
                                <w:numId w:val="1"/>
                              </w:numPr>
                              <w:adjustRightInd w:val="0"/>
                              <w:contextualSpacing/>
                              <w:jc w:val="both"/>
                              <w:rPr>
                                <w:rFonts w:ascii="Roboto" w:hAnsi="Roboto" w:cs="TeXGyrePagella-Regular"/>
                                <w:color w:val="010101"/>
                                <w:sz w:val="28"/>
                                <w:szCs w:val="28"/>
                              </w:rPr>
                            </w:pPr>
                            <w:r w:rsidRPr="004877FF">
                              <w:rPr>
                                <w:rFonts w:ascii="Roboto" w:hAnsi="Roboto" w:cs="TeXGyrePagella-Regular"/>
                                <w:color w:val="010101"/>
                                <w:sz w:val="28"/>
                                <w:szCs w:val="28"/>
                              </w:rPr>
                              <w:t xml:space="preserve">Please attach visuals and supporting documentation separately. </w:t>
                            </w:r>
                          </w:p>
                          <w:p w14:paraId="0A303301" w14:textId="77777777" w:rsidR="004877FF" w:rsidRPr="004877FF" w:rsidRDefault="004877FF" w:rsidP="004877FF">
                            <w:pPr>
                              <w:pStyle w:val="ListParagraph"/>
                              <w:adjustRightInd w:val="0"/>
                              <w:jc w:val="both"/>
                              <w:rPr>
                                <w:rFonts w:ascii="Roboto" w:hAnsi="Roboto" w:cs="TeXGyrePagella-Regular"/>
                                <w:color w:val="010101"/>
                                <w:sz w:val="28"/>
                                <w:szCs w:val="28"/>
                              </w:rPr>
                            </w:pPr>
                          </w:p>
                          <w:p w14:paraId="762167CE" w14:textId="77777777" w:rsidR="004877FF" w:rsidRPr="004877FF" w:rsidRDefault="004877FF" w:rsidP="004877FF">
                            <w:pPr>
                              <w:pStyle w:val="ListParagraph"/>
                              <w:widowControl/>
                              <w:numPr>
                                <w:ilvl w:val="0"/>
                                <w:numId w:val="1"/>
                              </w:numPr>
                              <w:adjustRightInd w:val="0"/>
                              <w:contextualSpacing/>
                              <w:jc w:val="both"/>
                              <w:rPr>
                                <w:rFonts w:ascii="Roboto" w:hAnsi="Roboto" w:cs="TeXGyrePagella-Regular"/>
                                <w:color w:val="010101"/>
                                <w:sz w:val="28"/>
                                <w:szCs w:val="28"/>
                              </w:rPr>
                            </w:pPr>
                            <w:r w:rsidRPr="004877FF">
                              <w:rPr>
                                <w:rFonts w:ascii="Roboto" w:hAnsi="Roboto" w:cs="TeXGyrePagella-Regular"/>
                                <w:color w:val="010101"/>
                                <w:sz w:val="28"/>
                                <w:szCs w:val="28"/>
                              </w:rPr>
                              <w:t xml:space="preserve">Please ensure to include all internal company information to showcase achievements and all research information should be verified by auditors and the research agency on the last page of your entry. In addition, verification seals should be placed on the document on which data is provided. </w:t>
                            </w:r>
                          </w:p>
                          <w:p w14:paraId="7A983DBF" w14:textId="77777777" w:rsidR="004877FF" w:rsidRPr="004877FF" w:rsidRDefault="004877FF" w:rsidP="004877FF">
                            <w:pPr>
                              <w:pStyle w:val="ListParagraph"/>
                              <w:adjustRightInd w:val="0"/>
                              <w:jc w:val="both"/>
                              <w:rPr>
                                <w:rFonts w:ascii="Roboto" w:hAnsi="Roboto" w:cs="TeXGyrePagella-Regular"/>
                                <w:color w:val="010101"/>
                                <w:sz w:val="28"/>
                                <w:szCs w:val="28"/>
                              </w:rPr>
                            </w:pPr>
                          </w:p>
                          <w:p w14:paraId="3D85C897" w14:textId="09F8DF9B" w:rsidR="004877FF" w:rsidRPr="004877FF" w:rsidRDefault="004877FF" w:rsidP="004877FF">
                            <w:pPr>
                              <w:widowControl/>
                              <w:numPr>
                                <w:ilvl w:val="0"/>
                                <w:numId w:val="1"/>
                              </w:numPr>
                              <w:adjustRightInd w:val="0"/>
                              <w:jc w:val="both"/>
                              <w:rPr>
                                <w:rFonts w:ascii="Roboto" w:hAnsi="Roboto" w:cs="TeXGyrePagella-Regular"/>
                                <w:color w:val="010101"/>
                                <w:sz w:val="28"/>
                                <w:szCs w:val="28"/>
                              </w:rPr>
                            </w:pPr>
                            <w:r w:rsidRPr="004877FF">
                              <w:rPr>
                                <w:rFonts w:ascii="Roboto" w:hAnsi="Roboto" w:cs="TeXGyrePagella-Regular"/>
                                <w:color w:val="010101"/>
                                <w:sz w:val="28"/>
                                <w:szCs w:val="28"/>
                              </w:rPr>
                              <w:t xml:space="preserve">The complete application should </w:t>
                            </w:r>
                            <w:r w:rsidRPr="004877FF">
                              <w:rPr>
                                <w:rFonts w:ascii="Roboto" w:hAnsi="Roboto" w:cs="TeXGyrePagella-Regular"/>
                                <w:b/>
                                <w:bCs/>
                                <w:color w:val="010101"/>
                                <w:sz w:val="28"/>
                                <w:szCs w:val="28"/>
                              </w:rPr>
                              <w:t xml:space="preserve">not exceed </w:t>
                            </w:r>
                            <w:r w:rsidR="000516E0">
                              <w:rPr>
                                <w:rFonts w:ascii="Roboto" w:hAnsi="Roboto" w:cs="TeXGyrePagella-Regular"/>
                                <w:b/>
                                <w:bCs/>
                                <w:color w:val="010101"/>
                                <w:sz w:val="28"/>
                                <w:szCs w:val="28"/>
                              </w:rPr>
                              <w:t>12</w:t>
                            </w:r>
                            <w:r w:rsidRPr="004877FF">
                              <w:rPr>
                                <w:rFonts w:ascii="Roboto" w:hAnsi="Roboto" w:cs="TeXGyrePagella-Regular"/>
                                <w:b/>
                                <w:bCs/>
                                <w:color w:val="010101"/>
                                <w:sz w:val="28"/>
                                <w:szCs w:val="28"/>
                              </w:rPr>
                              <w:t xml:space="preserve"> pages</w:t>
                            </w:r>
                            <w:r w:rsidRPr="004877FF">
                              <w:rPr>
                                <w:rFonts w:ascii="Roboto" w:hAnsi="Roboto" w:cs="TeXGyrePagella-Regular"/>
                                <w:color w:val="010101"/>
                                <w:sz w:val="28"/>
                                <w:szCs w:val="28"/>
                              </w:rPr>
                              <w:t>. (Excluding attachments)</w:t>
                            </w:r>
                          </w:p>
                          <w:p w14:paraId="506D1A9A" w14:textId="77777777" w:rsidR="004877FF" w:rsidRPr="004877FF" w:rsidRDefault="004877FF" w:rsidP="004877FF">
                            <w:pPr>
                              <w:adjustRightInd w:val="0"/>
                              <w:jc w:val="both"/>
                              <w:rPr>
                                <w:rFonts w:ascii="Roboto" w:hAnsi="Roboto" w:cs="TeXGyrePagella-Regular"/>
                                <w:color w:val="010101"/>
                                <w:sz w:val="28"/>
                                <w:szCs w:val="28"/>
                              </w:rPr>
                            </w:pPr>
                          </w:p>
                          <w:p w14:paraId="04A2664F" w14:textId="76831D9F" w:rsidR="004877FF" w:rsidRPr="004877FF" w:rsidRDefault="00D8631B" w:rsidP="004877FF">
                            <w:pPr>
                              <w:widowControl/>
                              <w:numPr>
                                <w:ilvl w:val="0"/>
                                <w:numId w:val="1"/>
                              </w:numPr>
                              <w:adjustRightInd w:val="0"/>
                              <w:jc w:val="both"/>
                              <w:rPr>
                                <w:rFonts w:ascii="Roboto" w:hAnsi="Roboto" w:cs="TeXGyrePagella-Regular"/>
                                <w:color w:val="010101"/>
                                <w:sz w:val="28"/>
                                <w:szCs w:val="28"/>
                              </w:rPr>
                            </w:pPr>
                            <w:r w:rsidRPr="00D8631B">
                              <w:rPr>
                                <w:rFonts w:ascii="Roboto" w:hAnsi="Roboto"/>
                                <w:color w:val="000000"/>
                                <w:sz w:val="28"/>
                                <w:szCs w:val="28"/>
                              </w:rPr>
                              <w:t>For this category, performance data must be provided for 2023/24, 2024/25 and 2025/26 in order to evidence the decline - turnaround - sustained growth journey. All other data must reflect a single period, either the calendar year (Jan to Dec 2025) or the financial year (1st April 2025 to 31st March 2026); shorter periods will not be accepted</w:t>
                            </w:r>
                            <w:r w:rsidR="004877FF" w:rsidRPr="004877FF">
                              <w:rPr>
                                <w:rFonts w:ascii="Roboto" w:hAnsi="Roboto" w:cs="TeXGyrePagella-Regular"/>
                                <w:color w:val="010101"/>
                                <w:sz w:val="28"/>
                                <w:szCs w:val="28"/>
                              </w:rPr>
                              <w:t>.</w:t>
                            </w:r>
                          </w:p>
                          <w:p w14:paraId="653B8870" w14:textId="77777777" w:rsidR="004877FF" w:rsidRPr="004877FF" w:rsidRDefault="004877FF" w:rsidP="004877FF">
                            <w:pPr>
                              <w:adjustRightInd w:val="0"/>
                              <w:jc w:val="both"/>
                              <w:rPr>
                                <w:rFonts w:ascii="Roboto" w:hAnsi="Roboto" w:cs="TeXGyrePagella-Regular"/>
                                <w:color w:val="010101"/>
                                <w:sz w:val="28"/>
                                <w:szCs w:val="28"/>
                              </w:rPr>
                            </w:pPr>
                          </w:p>
                          <w:p w14:paraId="37EE232E" w14:textId="77777777" w:rsidR="004877FF" w:rsidRPr="004877FF" w:rsidRDefault="004877FF" w:rsidP="004877FF">
                            <w:pPr>
                              <w:widowControl/>
                              <w:numPr>
                                <w:ilvl w:val="0"/>
                                <w:numId w:val="1"/>
                              </w:numPr>
                              <w:adjustRightInd w:val="0"/>
                              <w:jc w:val="both"/>
                              <w:rPr>
                                <w:rFonts w:ascii="Roboto" w:hAnsi="Roboto" w:cs="TeXGyrePagella-Regular"/>
                                <w:b/>
                                <w:bCs/>
                                <w:color w:val="010101"/>
                                <w:sz w:val="28"/>
                                <w:szCs w:val="28"/>
                              </w:rPr>
                            </w:pPr>
                            <w:r w:rsidRPr="004877FF">
                              <w:rPr>
                                <w:rFonts w:ascii="Roboto" w:hAnsi="Roboto" w:cs="TeXGyrePagella-Regular"/>
                                <w:b/>
                                <w:bCs/>
                                <w:color w:val="010101"/>
                                <w:sz w:val="28"/>
                                <w:szCs w:val="28"/>
                              </w:rPr>
                              <w:t>External data such as market share, equity scores must include competitor data for comparison.</w:t>
                            </w:r>
                          </w:p>
                          <w:p w14:paraId="45C8642B" w14:textId="77777777" w:rsidR="004877FF" w:rsidRPr="004877FF" w:rsidRDefault="004877FF" w:rsidP="004877FF">
                            <w:pPr>
                              <w:adjustRightInd w:val="0"/>
                              <w:jc w:val="both"/>
                              <w:rPr>
                                <w:rFonts w:ascii="Roboto" w:hAnsi="Roboto" w:cs="TeXGyrePagella-Regular"/>
                                <w:color w:val="010101"/>
                                <w:sz w:val="28"/>
                                <w:szCs w:val="28"/>
                              </w:rPr>
                            </w:pPr>
                          </w:p>
                          <w:p w14:paraId="33B791E6" w14:textId="77777777" w:rsidR="004877FF" w:rsidRPr="004877FF" w:rsidRDefault="004877FF" w:rsidP="004877FF">
                            <w:pPr>
                              <w:widowControl/>
                              <w:numPr>
                                <w:ilvl w:val="0"/>
                                <w:numId w:val="1"/>
                              </w:numPr>
                              <w:adjustRightInd w:val="0"/>
                              <w:jc w:val="both"/>
                              <w:rPr>
                                <w:rFonts w:ascii="Roboto" w:hAnsi="Roboto" w:cs="TeXGyrePagella-Regular"/>
                                <w:color w:val="010101"/>
                                <w:sz w:val="28"/>
                                <w:szCs w:val="28"/>
                              </w:rPr>
                            </w:pPr>
                            <w:r w:rsidRPr="004877FF">
                              <w:rPr>
                                <w:rFonts w:ascii="Roboto" w:hAnsi="Roboto" w:cs="TeXGyrePagella-Regular"/>
                                <w:color w:val="010101"/>
                                <w:sz w:val="28"/>
                                <w:szCs w:val="28"/>
                              </w:rPr>
                              <w:t xml:space="preserve">All data submitted in the application must relate to the brand under which the application is made. </w:t>
                            </w:r>
                          </w:p>
                          <w:p w14:paraId="2464FAF3" w14:textId="77777777" w:rsidR="004877FF" w:rsidRPr="004877FF" w:rsidRDefault="004877FF" w:rsidP="004877FF">
                            <w:pPr>
                              <w:adjustRightInd w:val="0"/>
                              <w:jc w:val="both"/>
                              <w:rPr>
                                <w:rFonts w:ascii="Roboto" w:hAnsi="Roboto" w:cs="TeXGyrePagella-Regular"/>
                                <w:color w:val="010101"/>
                                <w:sz w:val="28"/>
                                <w:szCs w:val="28"/>
                              </w:rPr>
                            </w:pPr>
                            <w:r w:rsidRPr="004877FF">
                              <w:rPr>
                                <w:rFonts w:ascii="Roboto" w:hAnsi="Roboto" w:cs="TeXGyrePagella-Regular"/>
                                <w:color w:val="010101"/>
                                <w:sz w:val="28"/>
                                <w:szCs w:val="28"/>
                              </w:rPr>
                              <w:t xml:space="preserve">            Example: </w:t>
                            </w:r>
                          </w:p>
                          <w:p w14:paraId="50FC0050" w14:textId="77777777" w:rsidR="004877FF" w:rsidRPr="004877FF" w:rsidRDefault="004877FF" w:rsidP="004877FF">
                            <w:pPr>
                              <w:pStyle w:val="ListParagraph"/>
                              <w:widowControl/>
                              <w:numPr>
                                <w:ilvl w:val="0"/>
                                <w:numId w:val="3"/>
                              </w:numPr>
                              <w:adjustRightInd w:val="0"/>
                              <w:contextualSpacing/>
                              <w:jc w:val="both"/>
                              <w:rPr>
                                <w:rFonts w:ascii="Roboto" w:hAnsi="Roboto" w:cs="TeXGyrePagella-Regular"/>
                                <w:color w:val="010101"/>
                                <w:sz w:val="28"/>
                                <w:szCs w:val="28"/>
                              </w:rPr>
                            </w:pPr>
                            <w:r w:rsidRPr="004877FF">
                              <w:rPr>
                                <w:rFonts w:ascii="Roboto" w:hAnsi="Roboto" w:cs="TeXGyrePagella-Regular"/>
                                <w:color w:val="010101"/>
                                <w:sz w:val="28"/>
                                <w:szCs w:val="28"/>
                              </w:rPr>
                              <w:t>If the brand the submission is made on behalf is “</w:t>
                            </w:r>
                            <w:r w:rsidRPr="004877FF">
                              <w:rPr>
                                <w:rFonts w:ascii="Roboto" w:hAnsi="Roboto" w:cs="TeXGyrePagella-Regular"/>
                                <w:b/>
                                <w:bCs/>
                                <w:color w:val="010101"/>
                                <w:sz w:val="28"/>
                                <w:szCs w:val="28"/>
                              </w:rPr>
                              <w:t>Prius</w:t>
                            </w:r>
                            <w:r w:rsidRPr="004877FF">
                              <w:rPr>
                                <w:rFonts w:ascii="Roboto" w:hAnsi="Roboto" w:cs="TeXGyrePagella-Regular"/>
                                <w:color w:val="010101"/>
                                <w:sz w:val="28"/>
                                <w:szCs w:val="28"/>
                              </w:rPr>
                              <w:t>” (SUB BRAND) all data and activities included in the application must relate to “</w:t>
                            </w:r>
                            <w:r w:rsidRPr="004877FF">
                              <w:rPr>
                                <w:rFonts w:ascii="Roboto" w:hAnsi="Roboto" w:cs="TeXGyrePagella-Regular"/>
                                <w:b/>
                                <w:bCs/>
                                <w:color w:val="010101"/>
                                <w:sz w:val="28"/>
                                <w:szCs w:val="28"/>
                              </w:rPr>
                              <w:t>Prius</w:t>
                            </w:r>
                            <w:r w:rsidRPr="004877FF">
                              <w:rPr>
                                <w:rFonts w:ascii="Roboto" w:hAnsi="Roboto" w:cs="TeXGyrePagella-Regular"/>
                                <w:color w:val="010101"/>
                                <w:sz w:val="28"/>
                                <w:szCs w:val="28"/>
                              </w:rPr>
                              <w:t xml:space="preserve">” (SUB BRAND) specifically and not any activities, results or data related to </w:t>
                            </w:r>
                            <w:r w:rsidRPr="004877FF">
                              <w:rPr>
                                <w:rFonts w:ascii="Roboto" w:hAnsi="Roboto" w:cs="TeXGyrePagella-Regular"/>
                                <w:b/>
                                <w:bCs/>
                                <w:color w:val="010101"/>
                                <w:sz w:val="28"/>
                                <w:szCs w:val="28"/>
                              </w:rPr>
                              <w:t>Toyota</w:t>
                            </w:r>
                            <w:r w:rsidRPr="004877FF">
                              <w:rPr>
                                <w:rFonts w:ascii="Roboto" w:hAnsi="Roboto" w:cs="TeXGyrePagella-Regular"/>
                                <w:color w:val="010101"/>
                                <w:sz w:val="28"/>
                                <w:szCs w:val="28"/>
                              </w:rPr>
                              <w:t xml:space="preserve"> (CORPORATE OR MAIN BRAND). </w:t>
                            </w:r>
                          </w:p>
                          <w:p w14:paraId="6EA4D434" w14:textId="77777777" w:rsidR="004877FF" w:rsidRPr="004877FF" w:rsidRDefault="004877FF" w:rsidP="004877FF">
                            <w:pPr>
                              <w:widowControl/>
                              <w:numPr>
                                <w:ilvl w:val="0"/>
                                <w:numId w:val="3"/>
                              </w:numPr>
                              <w:autoSpaceDE/>
                              <w:autoSpaceDN/>
                              <w:jc w:val="both"/>
                              <w:rPr>
                                <w:rFonts w:ascii="Roboto" w:hAnsi="Roboto"/>
                                <w:sz w:val="28"/>
                                <w:szCs w:val="28"/>
                              </w:rPr>
                            </w:pPr>
                            <w:r w:rsidRPr="004877FF">
                              <w:rPr>
                                <w:rFonts w:ascii="Roboto" w:hAnsi="Roboto" w:cs="TeXGyrePagella-Regular"/>
                                <w:color w:val="010101"/>
                                <w:sz w:val="28"/>
                                <w:szCs w:val="28"/>
                              </w:rPr>
                              <w:t>If the application is made for “</w:t>
                            </w:r>
                            <w:r w:rsidRPr="004877FF">
                              <w:rPr>
                                <w:rFonts w:ascii="Roboto" w:hAnsi="Roboto" w:cs="TeXGyrePagella-Regular"/>
                                <w:b/>
                                <w:bCs/>
                                <w:color w:val="010101"/>
                                <w:sz w:val="28"/>
                                <w:szCs w:val="28"/>
                              </w:rPr>
                              <w:t>Toyota</w:t>
                            </w:r>
                            <w:r w:rsidRPr="004877FF">
                              <w:rPr>
                                <w:rFonts w:ascii="Roboto" w:hAnsi="Roboto" w:cs="TeXGyrePagella-Regular"/>
                                <w:color w:val="010101"/>
                                <w:sz w:val="28"/>
                                <w:szCs w:val="28"/>
                              </w:rPr>
                              <w:t>” (CORPORATE OR MAIN BRAND), all data and activities included in the application must relate to “Toyota” (CORPORATE OR MAIN BRAND) specifically and not any activities, results or data related to their sub-brands such as Prius or Corolla.</w:t>
                            </w:r>
                          </w:p>
                          <w:p w14:paraId="446DB23F" w14:textId="77777777" w:rsidR="004877FF" w:rsidRPr="004877FF" w:rsidRDefault="004877FF" w:rsidP="004877FF">
                            <w:pPr>
                              <w:rPr>
                                <w:rFonts w:ascii="Roboto" w:hAnsi="Roboto"/>
                                <w:sz w:val="36"/>
                                <w:szCs w:val="36"/>
                              </w:rPr>
                            </w:pPr>
                          </w:p>
                          <w:p w14:paraId="3F5BEF55" w14:textId="77777777" w:rsidR="004877FF" w:rsidRPr="004877FF" w:rsidRDefault="004877FF" w:rsidP="004877FF">
                            <w:pPr>
                              <w:rPr>
                                <w:rFonts w:ascii="Roboto" w:hAnsi="Roboto"/>
                                <w:sz w:val="32"/>
                                <w:szCs w:val="32"/>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16051FD" id="_x0000_t202" coordsize="21600,21600" o:spt="202" path="m,l,21600r21600,l21600,xe">
                <v:stroke joinstyle="miter"/>
                <v:path gradientshapeok="t" o:connecttype="rect"/>
              </v:shapetype>
              <v:shape id="Text Box 2" o:spid="_x0000_s1026" type="#_x0000_t202" style="position:absolute;margin-left:62.3pt;margin-top:-18.7pt;width:675.8pt;height:523.2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">
                <v:textbox>
                  <w:txbxContent>
                    <w:p w14:paraId="786B4EA8" w14:textId="77777777" w:rsidR="004877FF" w:rsidRPr="004877FF" w:rsidRDefault="004877FF" w:rsidP="004877FF">
                      <w:pPr>
                        <w:jc w:val="center"/>
                        <w:rPr>
                          <w:rFonts w:ascii="Roboto" w:hAnsi="Roboto"/>
                          <w:b/>
                          <w:sz w:val="32"/>
                          <w:szCs w:val="32"/>
                        </w:rPr>
                      </w:pPr>
                      <w:r w:rsidRPr="004877FF">
                        <w:rPr>
                          <w:rFonts w:ascii="Roboto" w:hAnsi="Roboto"/>
                          <w:b/>
                          <w:sz w:val="32"/>
                          <w:szCs w:val="32"/>
                        </w:rPr>
                        <w:t>INSTRUCTIONS TO PARTICIPANTS</w:t>
                      </w:r>
                    </w:p>
                    <w:p w14:paraId="47B56F4D" w14:textId="77777777" w:rsidR="004877FF" w:rsidRPr="004877FF" w:rsidRDefault="004877FF" w:rsidP="004877FF">
                      <w:pPr>
                        <w:rPr>
                          <w:rFonts w:ascii="Roboto" w:hAnsi="Roboto"/>
                          <w:sz w:val="32"/>
                          <w:szCs w:val="32"/>
                        </w:rPr>
                      </w:pPr>
                    </w:p>
                    <w:p w14:paraId="167BC8F2" w14:textId="77777777" w:rsidR="004877FF" w:rsidRPr="004877FF" w:rsidRDefault="004877FF" w:rsidP="004877FF">
                      <w:pPr>
                        <w:pStyle w:val="ListParagraph"/>
                        <w:widowControl/>
                        <w:numPr>
                          <w:ilvl w:val="0"/>
                          <w:numId w:val="1"/>
                        </w:numPr>
                        <w:adjustRightInd w:val="0"/>
                        <w:contextualSpacing/>
                        <w:jc w:val="both"/>
                        <w:rPr>
                          <w:rFonts w:ascii="Roboto" w:hAnsi="Roboto" w:cs="TeXGyrePagella-Regular"/>
                          <w:color w:val="010101"/>
                          <w:sz w:val="28"/>
                          <w:szCs w:val="28"/>
                        </w:rPr>
                      </w:pPr>
                      <w:r w:rsidRPr="004877FF">
                        <w:rPr>
                          <w:rFonts w:ascii="Roboto" w:hAnsi="Roboto" w:cs="TeXGyrePagella-Regular"/>
                          <w:color w:val="010101"/>
                          <w:sz w:val="28"/>
                          <w:szCs w:val="28"/>
                        </w:rPr>
                        <w:t xml:space="preserve">Please stick to the format when responding to the questions in the entry form and ensure that you strictly adhere to the provided space allocation. (Within the box) </w:t>
                      </w:r>
                    </w:p>
                    <w:p w14:paraId="25D8BBF0" w14:textId="77777777" w:rsidR="004877FF" w:rsidRPr="004877FF" w:rsidRDefault="004877FF" w:rsidP="004877FF">
                      <w:pPr>
                        <w:pStyle w:val="ListParagraph"/>
                        <w:adjustRightInd w:val="0"/>
                        <w:jc w:val="both"/>
                        <w:rPr>
                          <w:rFonts w:ascii="Roboto" w:hAnsi="Roboto" w:cs="TeXGyrePagella-Regular"/>
                          <w:color w:val="010101"/>
                          <w:sz w:val="28"/>
                          <w:szCs w:val="28"/>
                        </w:rPr>
                      </w:pPr>
                    </w:p>
                    <w:p w14:paraId="06AEBFBB" w14:textId="77777777" w:rsidR="004877FF" w:rsidRPr="004877FF" w:rsidRDefault="004877FF" w:rsidP="004877FF">
                      <w:pPr>
                        <w:pStyle w:val="ListParagraph"/>
                        <w:widowControl/>
                        <w:numPr>
                          <w:ilvl w:val="0"/>
                          <w:numId w:val="1"/>
                        </w:numPr>
                        <w:adjustRightInd w:val="0"/>
                        <w:contextualSpacing/>
                        <w:jc w:val="both"/>
                        <w:rPr>
                          <w:rFonts w:ascii="Roboto" w:hAnsi="Roboto" w:cs="TeXGyrePagella-Regular"/>
                          <w:color w:val="010101"/>
                          <w:sz w:val="28"/>
                          <w:szCs w:val="28"/>
                        </w:rPr>
                      </w:pPr>
                      <w:r w:rsidRPr="004877FF">
                        <w:rPr>
                          <w:rFonts w:ascii="Roboto" w:hAnsi="Roboto" w:cs="TeXGyrePagella-Regular"/>
                          <w:color w:val="010101"/>
                          <w:sz w:val="28"/>
                          <w:szCs w:val="28"/>
                        </w:rPr>
                        <w:t xml:space="preserve">Please ensure to use a font size above 10 when completing your entries. </w:t>
                      </w:r>
                    </w:p>
                    <w:p w14:paraId="78FE1EBB" w14:textId="77777777" w:rsidR="004877FF" w:rsidRPr="004877FF" w:rsidRDefault="004877FF" w:rsidP="004877FF">
                      <w:pPr>
                        <w:pStyle w:val="ListParagraph"/>
                        <w:adjustRightInd w:val="0"/>
                        <w:jc w:val="both"/>
                        <w:rPr>
                          <w:rFonts w:ascii="Roboto" w:hAnsi="Roboto" w:cs="TeXGyrePagella-Regular"/>
                          <w:color w:val="010101"/>
                          <w:sz w:val="28"/>
                          <w:szCs w:val="28"/>
                        </w:rPr>
                      </w:pPr>
                    </w:p>
                    <w:p w14:paraId="47EDD5CF" w14:textId="77777777" w:rsidR="004877FF" w:rsidRPr="004877FF" w:rsidRDefault="004877FF" w:rsidP="004877FF">
                      <w:pPr>
                        <w:pStyle w:val="ListParagraph"/>
                        <w:widowControl/>
                        <w:numPr>
                          <w:ilvl w:val="0"/>
                          <w:numId w:val="1"/>
                        </w:numPr>
                        <w:adjustRightInd w:val="0"/>
                        <w:contextualSpacing/>
                        <w:jc w:val="both"/>
                        <w:rPr>
                          <w:rFonts w:ascii="Roboto" w:hAnsi="Roboto" w:cs="TeXGyrePagella-Regular"/>
                          <w:color w:val="010101"/>
                          <w:sz w:val="28"/>
                          <w:szCs w:val="28"/>
                        </w:rPr>
                      </w:pPr>
                      <w:r w:rsidRPr="004877FF">
                        <w:rPr>
                          <w:rFonts w:ascii="Roboto" w:hAnsi="Roboto" w:cs="TeXGyrePagella-Regular"/>
                          <w:color w:val="010101"/>
                          <w:sz w:val="28"/>
                          <w:szCs w:val="28"/>
                        </w:rPr>
                        <w:t xml:space="preserve">Please attach visuals and supporting documentation separately. </w:t>
                      </w:r>
                    </w:p>
                    <w:p w14:paraId="0A303301" w14:textId="77777777" w:rsidR="004877FF" w:rsidRPr="004877FF" w:rsidRDefault="004877FF" w:rsidP="004877FF">
                      <w:pPr>
                        <w:pStyle w:val="ListParagraph"/>
                        <w:adjustRightInd w:val="0"/>
                        <w:jc w:val="both"/>
                        <w:rPr>
                          <w:rFonts w:ascii="Roboto" w:hAnsi="Roboto" w:cs="TeXGyrePagella-Regular"/>
                          <w:color w:val="010101"/>
                          <w:sz w:val="28"/>
                          <w:szCs w:val="28"/>
                        </w:rPr>
                      </w:pPr>
                    </w:p>
                    <w:p w14:paraId="762167CE" w14:textId="77777777" w:rsidR="004877FF" w:rsidRPr="004877FF" w:rsidRDefault="004877FF" w:rsidP="004877FF">
                      <w:pPr>
                        <w:pStyle w:val="ListParagraph"/>
                        <w:widowControl/>
                        <w:numPr>
                          <w:ilvl w:val="0"/>
                          <w:numId w:val="1"/>
                        </w:numPr>
                        <w:adjustRightInd w:val="0"/>
                        <w:contextualSpacing/>
                        <w:jc w:val="both"/>
                        <w:rPr>
                          <w:rFonts w:ascii="Roboto" w:hAnsi="Roboto" w:cs="TeXGyrePagella-Regular"/>
                          <w:color w:val="010101"/>
                          <w:sz w:val="28"/>
                          <w:szCs w:val="28"/>
                        </w:rPr>
                      </w:pPr>
                      <w:r w:rsidRPr="004877FF">
                        <w:rPr>
                          <w:rFonts w:ascii="Roboto" w:hAnsi="Roboto" w:cs="TeXGyrePagella-Regular"/>
                          <w:color w:val="010101"/>
                          <w:sz w:val="28"/>
                          <w:szCs w:val="28"/>
                        </w:rPr>
                        <w:t xml:space="preserve">Please ensure to include all internal company information to showcase achievements and all research information should be verified by auditors and the research agency on the last page of your entry. In addition, verification seals should be placed on the document on which data is provided. </w:t>
                      </w:r>
                    </w:p>
                    <w:p w14:paraId="7A983DBF" w14:textId="77777777" w:rsidR="004877FF" w:rsidRPr="004877FF" w:rsidRDefault="004877FF" w:rsidP="004877FF">
                      <w:pPr>
                        <w:pStyle w:val="ListParagraph"/>
                        <w:adjustRightInd w:val="0"/>
                        <w:jc w:val="both"/>
                        <w:rPr>
                          <w:rFonts w:ascii="Roboto" w:hAnsi="Roboto" w:cs="TeXGyrePagella-Regular"/>
                          <w:color w:val="010101"/>
                          <w:sz w:val="28"/>
                          <w:szCs w:val="28"/>
                        </w:rPr>
                      </w:pPr>
                    </w:p>
                    <w:p w14:paraId="3D85C897" w14:textId="09F8DF9B" w:rsidR="004877FF" w:rsidRPr="004877FF" w:rsidRDefault="004877FF" w:rsidP="004877FF">
                      <w:pPr>
                        <w:widowControl/>
                        <w:numPr>
                          <w:ilvl w:val="0"/>
                          <w:numId w:val="1"/>
                        </w:numPr>
                        <w:adjustRightInd w:val="0"/>
                        <w:jc w:val="both"/>
                        <w:rPr>
                          <w:rFonts w:ascii="Roboto" w:hAnsi="Roboto" w:cs="TeXGyrePagella-Regular"/>
                          <w:color w:val="010101"/>
                          <w:sz w:val="28"/>
                          <w:szCs w:val="28"/>
                        </w:rPr>
                      </w:pPr>
                      <w:r w:rsidRPr="004877FF">
                        <w:rPr>
                          <w:rFonts w:ascii="Roboto" w:hAnsi="Roboto" w:cs="TeXGyrePagella-Regular"/>
                          <w:color w:val="010101"/>
                          <w:sz w:val="28"/>
                          <w:szCs w:val="28"/>
                        </w:rPr>
                        <w:t xml:space="preserve">The complete application should </w:t>
                      </w:r>
                      <w:r w:rsidRPr="004877FF">
                        <w:rPr>
                          <w:rFonts w:ascii="Roboto" w:hAnsi="Roboto" w:cs="TeXGyrePagella-Regular"/>
                          <w:b/>
                          <w:bCs/>
                          <w:color w:val="010101"/>
                          <w:sz w:val="28"/>
                          <w:szCs w:val="28"/>
                        </w:rPr>
                        <w:t xml:space="preserve">not exceed </w:t>
                      </w:r>
                      <w:r w:rsidR="000516E0">
                        <w:rPr>
                          <w:rFonts w:ascii="Roboto" w:hAnsi="Roboto" w:cs="TeXGyrePagella-Regular"/>
                          <w:b/>
                          <w:bCs/>
                          <w:color w:val="010101"/>
                          <w:sz w:val="28"/>
                          <w:szCs w:val="28"/>
                        </w:rPr>
                        <w:t>12</w:t>
                      </w:r>
                      <w:r w:rsidRPr="004877FF">
                        <w:rPr>
                          <w:rFonts w:ascii="Roboto" w:hAnsi="Roboto" w:cs="TeXGyrePagella-Regular"/>
                          <w:b/>
                          <w:bCs/>
                          <w:color w:val="010101"/>
                          <w:sz w:val="28"/>
                          <w:szCs w:val="28"/>
                        </w:rPr>
                        <w:t xml:space="preserve"> pages</w:t>
                      </w:r>
                      <w:r w:rsidRPr="004877FF">
                        <w:rPr>
                          <w:rFonts w:ascii="Roboto" w:hAnsi="Roboto" w:cs="TeXGyrePagella-Regular"/>
                          <w:color w:val="010101"/>
                          <w:sz w:val="28"/>
                          <w:szCs w:val="28"/>
                        </w:rPr>
                        <w:t>. (Excluding attachments)</w:t>
                      </w:r>
                    </w:p>
                    <w:p w14:paraId="506D1A9A" w14:textId="77777777" w:rsidR="004877FF" w:rsidRPr="004877FF" w:rsidRDefault="004877FF" w:rsidP="004877FF">
                      <w:pPr>
                        <w:adjustRightInd w:val="0"/>
                        <w:jc w:val="both"/>
                        <w:rPr>
                          <w:rFonts w:ascii="Roboto" w:hAnsi="Roboto" w:cs="TeXGyrePagella-Regular"/>
                          <w:color w:val="010101"/>
                          <w:sz w:val="28"/>
                          <w:szCs w:val="28"/>
                        </w:rPr>
                      </w:pPr>
                    </w:p>
                    <w:p w14:paraId="04A2664F" w14:textId="76831D9F" w:rsidR="004877FF" w:rsidRPr="004877FF" w:rsidRDefault="00D8631B" w:rsidP="004877FF">
                      <w:pPr>
                        <w:widowControl/>
                        <w:numPr>
                          <w:ilvl w:val="0"/>
                          <w:numId w:val="1"/>
                        </w:numPr>
                        <w:adjustRightInd w:val="0"/>
                        <w:jc w:val="both"/>
                        <w:rPr>
                          <w:rFonts w:ascii="Roboto" w:hAnsi="Roboto" w:cs="TeXGyrePagella-Regular"/>
                          <w:color w:val="010101"/>
                          <w:sz w:val="28"/>
                          <w:szCs w:val="28"/>
                        </w:rPr>
                      </w:pPr>
                      <w:r w:rsidRPr="00D8631B">
                        <w:rPr>
                          <w:rFonts w:ascii="Roboto" w:hAnsi="Roboto"/>
                          <w:color w:val="000000"/>
                          <w:sz w:val="28"/>
                          <w:szCs w:val="28"/>
                        </w:rPr>
                        <w:t>For this category, performance data must be provided for 2023/24, 2024/25 and 2025/26 in order to evidence the decline - turnaround - sustained growth journey. All other data must reflect a single period, either the calendar year (Jan to Dec 2025) or the financial year (1st April 2025 to 31st March 2026); shorter periods will not be accepted</w:t>
                      </w:r>
                      <w:r w:rsidR="004877FF" w:rsidRPr="004877FF">
                        <w:rPr>
                          <w:rFonts w:ascii="Roboto" w:hAnsi="Roboto" w:cs="TeXGyrePagella-Regular"/>
                          <w:color w:val="010101"/>
                          <w:sz w:val="28"/>
                          <w:szCs w:val="28"/>
                        </w:rPr>
                        <w:t>.</w:t>
                      </w:r>
                    </w:p>
                    <w:p w14:paraId="653B8870" w14:textId="77777777" w:rsidR="004877FF" w:rsidRPr="004877FF" w:rsidRDefault="004877FF" w:rsidP="004877FF">
                      <w:pPr>
                        <w:adjustRightInd w:val="0"/>
                        <w:jc w:val="both"/>
                        <w:rPr>
                          <w:rFonts w:ascii="Roboto" w:hAnsi="Roboto" w:cs="TeXGyrePagella-Regular"/>
                          <w:color w:val="010101"/>
                          <w:sz w:val="28"/>
                          <w:szCs w:val="28"/>
                        </w:rPr>
                      </w:pPr>
                    </w:p>
                    <w:p w14:paraId="37EE232E" w14:textId="77777777" w:rsidR="004877FF" w:rsidRPr="004877FF" w:rsidRDefault="004877FF" w:rsidP="004877FF">
                      <w:pPr>
                        <w:widowControl/>
                        <w:numPr>
                          <w:ilvl w:val="0"/>
                          <w:numId w:val="1"/>
                        </w:numPr>
                        <w:adjustRightInd w:val="0"/>
                        <w:jc w:val="both"/>
                        <w:rPr>
                          <w:rFonts w:ascii="Roboto" w:hAnsi="Roboto" w:cs="TeXGyrePagella-Regular"/>
                          <w:b/>
                          <w:bCs/>
                          <w:color w:val="010101"/>
                          <w:sz w:val="28"/>
                          <w:szCs w:val="28"/>
                        </w:rPr>
                      </w:pPr>
                      <w:r w:rsidRPr="004877FF">
                        <w:rPr>
                          <w:rFonts w:ascii="Roboto" w:hAnsi="Roboto" w:cs="TeXGyrePagella-Regular"/>
                          <w:b/>
                          <w:bCs/>
                          <w:color w:val="010101"/>
                          <w:sz w:val="28"/>
                          <w:szCs w:val="28"/>
                        </w:rPr>
                        <w:t>External data such as market share, equity scores must include competitor data for comparison.</w:t>
                      </w:r>
                    </w:p>
                    <w:p w14:paraId="45C8642B" w14:textId="77777777" w:rsidR="004877FF" w:rsidRPr="004877FF" w:rsidRDefault="004877FF" w:rsidP="004877FF">
                      <w:pPr>
                        <w:adjustRightInd w:val="0"/>
                        <w:jc w:val="both"/>
                        <w:rPr>
                          <w:rFonts w:ascii="Roboto" w:hAnsi="Roboto" w:cs="TeXGyrePagella-Regular"/>
                          <w:color w:val="010101"/>
                          <w:sz w:val="28"/>
                          <w:szCs w:val="28"/>
                        </w:rPr>
                      </w:pPr>
                    </w:p>
                    <w:p w14:paraId="33B791E6" w14:textId="77777777" w:rsidR="004877FF" w:rsidRPr="004877FF" w:rsidRDefault="004877FF" w:rsidP="004877FF">
                      <w:pPr>
                        <w:widowControl/>
                        <w:numPr>
                          <w:ilvl w:val="0"/>
                          <w:numId w:val="1"/>
                        </w:numPr>
                        <w:adjustRightInd w:val="0"/>
                        <w:jc w:val="both"/>
                        <w:rPr>
                          <w:rFonts w:ascii="Roboto" w:hAnsi="Roboto" w:cs="TeXGyrePagella-Regular"/>
                          <w:color w:val="010101"/>
                          <w:sz w:val="28"/>
                          <w:szCs w:val="28"/>
                        </w:rPr>
                      </w:pPr>
                      <w:r w:rsidRPr="004877FF">
                        <w:rPr>
                          <w:rFonts w:ascii="Roboto" w:hAnsi="Roboto" w:cs="TeXGyrePagella-Regular"/>
                          <w:color w:val="010101"/>
                          <w:sz w:val="28"/>
                          <w:szCs w:val="28"/>
                        </w:rPr>
                        <w:t xml:space="preserve">All data submitted in the application must relate to the brand under which the application is made. </w:t>
                      </w:r>
                    </w:p>
                    <w:p w14:paraId="2464FAF3" w14:textId="77777777" w:rsidR="004877FF" w:rsidRPr="004877FF" w:rsidRDefault="004877FF" w:rsidP="004877FF">
                      <w:pPr>
                        <w:adjustRightInd w:val="0"/>
                        <w:jc w:val="both"/>
                        <w:rPr>
                          <w:rFonts w:ascii="Roboto" w:hAnsi="Roboto" w:cs="TeXGyrePagella-Regular"/>
                          <w:color w:val="010101"/>
                          <w:sz w:val="28"/>
                          <w:szCs w:val="28"/>
                        </w:rPr>
                      </w:pPr>
                      <w:r w:rsidRPr="004877FF">
                        <w:rPr>
                          <w:rFonts w:ascii="Roboto" w:hAnsi="Roboto" w:cs="TeXGyrePagella-Regular"/>
                          <w:color w:val="010101"/>
                          <w:sz w:val="28"/>
                          <w:szCs w:val="28"/>
                        </w:rPr>
                        <w:t xml:space="preserve">            Example: </w:t>
                      </w:r>
                    </w:p>
                    <w:p w14:paraId="50FC0050" w14:textId="77777777" w:rsidR="004877FF" w:rsidRPr="004877FF" w:rsidRDefault="004877FF" w:rsidP="004877FF">
                      <w:pPr>
                        <w:pStyle w:val="ListParagraph"/>
                        <w:widowControl/>
                        <w:numPr>
                          <w:ilvl w:val="0"/>
                          <w:numId w:val="3"/>
                        </w:numPr>
                        <w:adjustRightInd w:val="0"/>
                        <w:contextualSpacing/>
                        <w:jc w:val="both"/>
                        <w:rPr>
                          <w:rFonts w:ascii="Roboto" w:hAnsi="Roboto" w:cs="TeXGyrePagella-Regular"/>
                          <w:color w:val="010101"/>
                          <w:sz w:val="28"/>
                          <w:szCs w:val="28"/>
                        </w:rPr>
                      </w:pPr>
                      <w:r w:rsidRPr="004877FF">
                        <w:rPr>
                          <w:rFonts w:ascii="Roboto" w:hAnsi="Roboto" w:cs="TeXGyrePagella-Regular"/>
                          <w:color w:val="010101"/>
                          <w:sz w:val="28"/>
                          <w:szCs w:val="28"/>
                        </w:rPr>
                        <w:t>If the brand the submission is made on behalf is “</w:t>
                      </w:r>
                      <w:r w:rsidRPr="004877FF">
                        <w:rPr>
                          <w:rFonts w:ascii="Roboto" w:hAnsi="Roboto" w:cs="TeXGyrePagella-Regular"/>
                          <w:b/>
                          <w:bCs/>
                          <w:color w:val="010101"/>
                          <w:sz w:val="28"/>
                          <w:szCs w:val="28"/>
                        </w:rPr>
                        <w:t>Prius</w:t>
                      </w:r>
                      <w:r w:rsidRPr="004877FF">
                        <w:rPr>
                          <w:rFonts w:ascii="Roboto" w:hAnsi="Roboto" w:cs="TeXGyrePagella-Regular"/>
                          <w:color w:val="010101"/>
                          <w:sz w:val="28"/>
                          <w:szCs w:val="28"/>
                        </w:rPr>
                        <w:t>” (SUB BRAND) all data and activities included in the application must relate to “</w:t>
                      </w:r>
                      <w:r w:rsidRPr="004877FF">
                        <w:rPr>
                          <w:rFonts w:ascii="Roboto" w:hAnsi="Roboto" w:cs="TeXGyrePagella-Regular"/>
                          <w:b/>
                          <w:bCs/>
                          <w:color w:val="010101"/>
                          <w:sz w:val="28"/>
                          <w:szCs w:val="28"/>
                        </w:rPr>
                        <w:t>Prius</w:t>
                      </w:r>
                      <w:r w:rsidRPr="004877FF">
                        <w:rPr>
                          <w:rFonts w:ascii="Roboto" w:hAnsi="Roboto" w:cs="TeXGyrePagella-Regular"/>
                          <w:color w:val="010101"/>
                          <w:sz w:val="28"/>
                          <w:szCs w:val="28"/>
                        </w:rPr>
                        <w:t xml:space="preserve">” (SUB BRAND) specifically and not any activities, results or data related to </w:t>
                      </w:r>
                      <w:r w:rsidRPr="004877FF">
                        <w:rPr>
                          <w:rFonts w:ascii="Roboto" w:hAnsi="Roboto" w:cs="TeXGyrePagella-Regular"/>
                          <w:b/>
                          <w:bCs/>
                          <w:color w:val="010101"/>
                          <w:sz w:val="28"/>
                          <w:szCs w:val="28"/>
                        </w:rPr>
                        <w:t>Toyota</w:t>
                      </w:r>
                      <w:r w:rsidRPr="004877FF">
                        <w:rPr>
                          <w:rFonts w:ascii="Roboto" w:hAnsi="Roboto" w:cs="TeXGyrePagella-Regular"/>
                          <w:color w:val="010101"/>
                          <w:sz w:val="28"/>
                          <w:szCs w:val="28"/>
                        </w:rPr>
                        <w:t xml:space="preserve"> (CORPORATE OR MAIN BRAND). </w:t>
                      </w:r>
                    </w:p>
                    <w:p w14:paraId="6EA4D434" w14:textId="77777777" w:rsidR="004877FF" w:rsidRPr="004877FF" w:rsidRDefault="004877FF" w:rsidP="004877FF">
                      <w:pPr>
                        <w:widowControl/>
                        <w:numPr>
                          <w:ilvl w:val="0"/>
                          <w:numId w:val="3"/>
                        </w:numPr>
                        <w:autoSpaceDE/>
                        <w:autoSpaceDN/>
                        <w:jc w:val="both"/>
                        <w:rPr>
                          <w:rFonts w:ascii="Roboto" w:hAnsi="Roboto"/>
                          <w:sz w:val="28"/>
                          <w:szCs w:val="28"/>
                        </w:rPr>
                      </w:pPr>
                      <w:r w:rsidRPr="004877FF">
                        <w:rPr>
                          <w:rFonts w:ascii="Roboto" w:hAnsi="Roboto" w:cs="TeXGyrePagella-Regular"/>
                          <w:color w:val="010101"/>
                          <w:sz w:val="28"/>
                          <w:szCs w:val="28"/>
                        </w:rPr>
                        <w:t>If the application is made for “</w:t>
                      </w:r>
                      <w:r w:rsidRPr="004877FF">
                        <w:rPr>
                          <w:rFonts w:ascii="Roboto" w:hAnsi="Roboto" w:cs="TeXGyrePagella-Regular"/>
                          <w:b/>
                          <w:bCs/>
                          <w:color w:val="010101"/>
                          <w:sz w:val="28"/>
                          <w:szCs w:val="28"/>
                        </w:rPr>
                        <w:t>Toyota</w:t>
                      </w:r>
                      <w:r w:rsidRPr="004877FF">
                        <w:rPr>
                          <w:rFonts w:ascii="Roboto" w:hAnsi="Roboto" w:cs="TeXGyrePagella-Regular"/>
                          <w:color w:val="010101"/>
                          <w:sz w:val="28"/>
                          <w:szCs w:val="28"/>
                        </w:rPr>
                        <w:t>” (CORPORATE OR MAIN BRAND), all data and activities included in the application must relate to “Toyota” (CORPORATE OR MAIN BRAND) specifically and not any activities, results or data related to their sub-brands such as Prius or Corolla.</w:t>
                      </w:r>
                    </w:p>
                    <w:p w14:paraId="446DB23F" w14:textId="77777777" w:rsidR="004877FF" w:rsidRPr="004877FF" w:rsidRDefault="004877FF" w:rsidP="004877FF">
                      <w:pPr>
                        <w:rPr>
                          <w:rFonts w:ascii="Roboto" w:hAnsi="Roboto"/>
                          <w:sz w:val="36"/>
                          <w:szCs w:val="36"/>
                        </w:rPr>
                      </w:pPr>
                    </w:p>
                    <w:p w14:paraId="3F5BEF55" w14:textId="77777777" w:rsidR="004877FF" w:rsidRPr="004877FF" w:rsidRDefault="004877FF" w:rsidP="004877FF">
                      <w:pPr>
                        <w:rPr>
                          <w:rFonts w:ascii="Roboto" w:hAnsi="Roboto"/>
                          <w:sz w:val="32"/>
                          <w:szCs w:val="32"/>
                        </w:rPr>
                      </w:pPr>
                    </w:p>
                  </w:txbxContent>
                </v:textbox>
              </v:shape>
            </w:pict>
          </mc:Fallback>
        </mc:AlternateContent>
      </w:r>
    </w:p>
    <w:p w14:paraId="20D3C980" w14:textId="77777777" w:rsidR="009E62C8" w:rsidRPr="00C50A52" w:rsidRDefault="009E62C8">
      <w:pPr>
        <w:sectPr w:rsidR="009E62C8" w:rsidRPr="00C50A52" w:rsidSect="007813D6">
          <w:footerReference w:type="default" r:id="rId8"/>
          <w:pgSz w:w="16840" w:h="11910" w:orient="landscape"/>
          <w:pgMar w:top="1094" w:right="547" w:bottom="979" w:left="446" w:header="0" w:footer="778" w:gutter="0"/>
          <w:cols w:space="720"/>
        </w:sectPr>
      </w:pPr>
    </w:p>
    <w:p w14:paraId="77E5F369" w14:textId="1AADECFC" w:rsidR="000A1998" w:rsidRPr="00801E75" w:rsidRDefault="00801E75" w:rsidP="00801E75">
      <w:pPr>
        <w:widowControl/>
        <w:tabs>
          <w:tab w:val="left" w:pos="540"/>
        </w:tabs>
        <w:autoSpaceDE/>
        <w:autoSpaceDN/>
        <w:ind w:left="540"/>
        <w:rPr>
          <w:rFonts w:ascii="Roboto" w:hAnsi="Roboto"/>
          <w:b/>
          <w:bCs/>
          <w:color w:val="000000"/>
          <w:sz w:val="28"/>
          <w:szCs w:val="28"/>
        </w:rPr>
      </w:pPr>
      <w:r w:rsidRPr="00801E75">
        <w:rPr>
          <w:rFonts w:ascii="Roboto" w:hAnsi="Roboto"/>
          <w:b/>
          <w:bCs/>
          <w:color w:val="000000"/>
          <w:sz w:val="28"/>
          <w:szCs w:val="28"/>
        </w:rPr>
        <w:lastRenderedPageBreak/>
        <w:t>TURNAROUND BRAND OF THE YEAR</w:t>
      </w:r>
    </w:p>
    <w:p w14:paraId="267C5C9E" w14:textId="0F284B03" w:rsidR="00801E75" w:rsidRPr="00801E75" w:rsidRDefault="00801E75" w:rsidP="00801E75">
      <w:pPr>
        <w:widowControl/>
        <w:tabs>
          <w:tab w:val="left" w:pos="540"/>
        </w:tabs>
        <w:autoSpaceDE/>
        <w:autoSpaceDN/>
        <w:ind w:left="540"/>
        <w:rPr>
          <w:rFonts w:ascii="Roboto" w:hAnsi="Roboto"/>
          <w:sz w:val="36"/>
          <w:szCs w:val="48"/>
        </w:rPr>
      </w:pPr>
      <w:r w:rsidRPr="00801E75">
        <w:rPr>
          <w:rFonts w:ascii="Roboto" w:hAnsi="Roboto"/>
          <w:color w:val="000000"/>
          <w:sz w:val="24"/>
          <w:szCs w:val="24"/>
        </w:rPr>
        <w:t>Entries should be submitted by brands that can evidence a measurable decline in 2023/24, a significant recovery in 2024/25 and sustained improvement in 2025/26</w:t>
      </w:r>
    </w:p>
    <w:p w14:paraId="4CBEFC0B" w14:textId="77777777" w:rsidR="009E62C8" w:rsidRDefault="009E62C8">
      <w:pPr>
        <w:spacing w:before="4"/>
        <w:rPr>
          <w:sz w:val="17"/>
        </w:rPr>
      </w:pPr>
    </w:p>
    <w:tbl>
      <w:tblPr>
        <w:tblW w:w="14442" w:type="dxa"/>
        <w:tblInd w:w="5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840"/>
        <w:gridCol w:w="270"/>
        <w:gridCol w:w="7332"/>
      </w:tblGrid>
      <w:tr w:rsidR="004877FF" w:rsidRPr="00FA3605" w14:paraId="437F8953" w14:textId="77777777" w:rsidTr="00957F9D">
        <w:trPr>
          <w:trHeight w:val="8583"/>
        </w:trPr>
        <w:tc>
          <w:tcPr>
            <w:tcW w:w="6840" w:type="dxa"/>
          </w:tcPr>
          <w:p w14:paraId="4BB80106" w14:textId="77777777" w:rsidR="004877FF" w:rsidRPr="004877FF" w:rsidRDefault="004877FF" w:rsidP="003448BB">
            <w:pPr>
              <w:jc w:val="both"/>
              <w:rPr>
                <w:rFonts w:ascii="Roboto" w:hAnsi="Roboto"/>
                <w:sz w:val="28"/>
                <w:szCs w:val="28"/>
              </w:rPr>
            </w:pPr>
          </w:p>
          <w:p w14:paraId="6D0C2303" w14:textId="77777777" w:rsidR="004877FF" w:rsidRPr="004877FF" w:rsidRDefault="004877FF" w:rsidP="003448BB">
            <w:pPr>
              <w:jc w:val="both"/>
              <w:rPr>
                <w:rFonts w:ascii="Roboto" w:hAnsi="Roboto"/>
                <w:b/>
              </w:rPr>
            </w:pPr>
            <w:r w:rsidRPr="004877FF">
              <w:rPr>
                <w:rFonts w:ascii="Roboto" w:hAnsi="Roboto" w:cs="Tahoma"/>
                <w:sz w:val="28"/>
                <w:szCs w:val="28"/>
              </w:rPr>
              <w:t>•</w:t>
            </w:r>
            <w:r w:rsidRPr="004877FF">
              <w:rPr>
                <w:rFonts w:ascii="Roboto" w:hAnsi="Roboto"/>
                <w:b/>
              </w:rPr>
              <w:t>A.1: Name and Address of Company:</w:t>
            </w:r>
          </w:p>
          <w:p w14:paraId="05A81025" w14:textId="77777777" w:rsidR="004877FF" w:rsidRPr="004877FF" w:rsidRDefault="004877FF" w:rsidP="003448BB">
            <w:pPr>
              <w:jc w:val="both"/>
              <w:rPr>
                <w:rFonts w:ascii="Roboto" w:hAnsi="Roboto"/>
                <w:b/>
              </w:rPr>
            </w:pPr>
          </w:p>
          <w:p w14:paraId="1B801E34" w14:textId="77777777" w:rsidR="004877FF" w:rsidRPr="004877FF" w:rsidRDefault="004877FF" w:rsidP="003448BB">
            <w:pPr>
              <w:jc w:val="both"/>
              <w:rPr>
                <w:rFonts w:ascii="Roboto" w:hAnsi="Roboto"/>
                <w:b/>
              </w:rPr>
            </w:pPr>
          </w:p>
          <w:p w14:paraId="1D1384AA" w14:textId="77777777" w:rsidR="004877FF" w:rsidRPr="004877FF" w:rsidRDefault="004877FF" w:rsidP="003448BB">
            <w:pPr>
              <w:jc w:val="both"/>
              <w:rPr>
                <w:rFonts w:ascii="Roboto" w:hAnsi="Roboto"/>
                <w:b/>
              </w:rPr>
            </w:pPr>
          </w:p>
          <w:p w14:paraId="10D52416" w14:textId="77777777" w:rsidR="004877FF" w:rsidRPr="004877FF" w:rsidRDefault="004877FF" w:rsidP="003448BB">
            <w:pPr>
              <w:jc w:val="both"/>
              <w:rPr>
                <w:rFonts w:ascii="Roboto" w:hAnsi="Roboto"/>
                <w:b/>
              </w:rPr>
            </w:pPr>
          </w:p>
          <w:p w14:paraId="5BD6078E" w14:textId="77777777" w:rsidR="004877FF" w:rsidRPr="004877FF" w:rsidRDefault="004877FF" w:rsidP="003448BB">
            <w:pPr>
              <w:jc w:val="both"/>
              <w:rPr>
                <w:rFonts w:ascii="Roboto" w:hAnsi="Roboto"/>
                <w:b/>
              </w:rPr>
            </w:pPr>
            <w:r w:rsidRPr="004877FF">
              <w:rPr>
                <w:rFonts w:ascii="Roboto" w:hAnsi="Roboto" w:cs="Tahoma"/>
                <w:b/>
              </w:rPr>
              <w:t>•</w:t>
            </w:r>
            <w:r w:rsidRPr="004877FF">
              <w:rPr>
                <w:rFonts w:ascii="Roboto" w:hAnsi="Roboto"/>
                <w:b/>
              </w:rPr>
              <w:t xml:space="preserve">A.2: Year </w:t>
            </w:r>
            <w:proofErr w:type="gramStart"/>
            <w:r w:rsidRPr="004877FF">
              <w:rPr>
                <w:rFonts w:ascii="Roboto" w:hAnsi="Roboto"/>
                <w:b/>
              </w:rPr>
              <w:t>of  Establishment</w:t>
            </w:r>
            <w:proofErr w:type="gramEnd"/>
            <w:r w:rsidRPr="004877FF">
              <w:rPr>
                <w:rFonts w:ascii="Roboto" w:hAnsi="Roboto"/>
                <w:b/>
              </w:rPr>
              <w:t xml:space="preserve"> of Company:</w:t>
            </w:r>
          </w:p>
          <w:p w14:paraId="3CECA8D4" w14:textId="77777777" w:rsidR="004877FF" w:rsidRPr="004877FF" w:rsidRDefault="004877FF" w:rsidP="003448BB">
            <w:pPr>
              <w:jc w:val="both"/>
              <w:rPr>
                <w:rFonts w:ascii="Roboto" w:hAnsi="Roboto"/>
                <w:b/>
              </w:rPr>
            </w:pPr>
          </w:p>
          <w:p w14:paraId="5E15A97A" w14:textId="77777777" w:rsidR="004877FF" w:rsidRPr="004877FF" w:rsidRDefault="004877FF" w:rsidP="003448BB">
            <w:pPr>
              <w:jc w:val="both"/>
              <w:rPr>
                <w:rFonts w:ascii="Roboto" w:hAnsi="Roboto"/>
                <w:b/>
              </w:rPr>
            </w:pPr>
          </w:p>
          <w:p w14:paraId="00138CB5" w14:textId="77777777" w:rsidR="004877FF" w:rsidRPr="004877FF" w:rsidRDefault="004877FF" w:rsidP="003448BB">
            <w:pPr>
              <w:jc w:val="both"/>
              <w:rPr>
                <w:rFonts w:ascii="Roboto" w:hAnsi="Roboto"/>
                <w:b/>
              </w:rPr>
            </w:pPr>
          </w:p>
          <w:p w14:paraId="0909B800" w14:textId="77777777" w:rsidR="004877FF" w:rsidRPr="004877FF" w:rsidRDefault="004877FF" w:rsidP="003448BB">
            <w:pPr>
              <w:jc w:val="both"/>
              <w:rPr>
                <w:rFonts w:ascii="Roboto" w:hAnsi="Roboto"/>
                <w:b/>
              </w:rPr>
            </w:pPr>
          </w:p>
          <w:p w14:paraId="54E48CFA" w14:textId="77777777" w:rsidR="004877FF" w:rsidRPr="004877FF" w:rsidRDefault="004877FF" w:rsidP="003448BB">
            <w:pPr>
              <w:jc w:val="both"/>
              <w:rPr>
                <w:rFonts w:ascii="Roboto" w:hAnsi="Roboto"/>
                <w:b/>
              </w:rPr>
            </w:pPr>
            <w:r w:rsidRPr="004877FF">
              <w:rPr>
                <w:rFonts w:ascii="Roboto" w:hAnsi="Roboto" w:cs="Tahoma"/>
                <w:b/>
              </w:rPr>
              <w:t>•</w:t>
            </w:r>
            <w:r w:rsidRPr="004877FF">
              <w:rPr>
                <w:rFonts w:ascii="Roboto" w:hAnsi="Roboto"/>
                <w:b/>
              </w:rPr>
              <w:t>A.3: Size of Company:</w:t>
            </w:r>
          </w:p>
          <w:p w14:paraId="5F01240F" w14:textId="77777777" w:rsidR="004877FF" w:rsidRPr="004877FF" w:rsidRDefault="004877FF" w:rsidP="003448BB">
            <w:pPr>
              <w:jc w:val="both"/>
              <w:rPr>
                <w:rFonts w:ascii="Roboto" w:hAnsi="Roboto"/>
                <w:b/>
              </w:rPr>
            </w:pPr>
            <w:r w:rsidRPr="004877FF">
              <w:rPr>
                <w:rFonts w:ascii="Roboto" w:hAnsi="Roboto"/>
                <w:b/>
              </w:rPr>
              <w:t xml:space="preserve">   (Please mark your selection with a “X” within brackets)</w:t>
            </w:r>
          </w:p>
          <w:p w14:paraId="49D147E3" w14:textId="77777777" w:rsidR="004877FF" w:rsidRPr="004877FF" w:rsidRDefault="004877FF" w:rsidP="003448BB">
            <w:pPr>
              <w:jc w:val="both"/>
              <w:rPr>
                <w:rFonts w:ascii="Roboto" w:hAnsi="Roboto"/>
                <w:b/>
              </w:rPr>
            </w:pPr>
          </w:p>
          <w:p w14:paraId="5D698418" w14:textId="77777777" w:rsidR="00063E0F" w:rsidRPr="00063E0F" w:rsidRDefault="00063E0F" w:rsidP="00063E0F">
            <w:pPr>
              <w:ind w:left="720"/>
              <w:jc w:val="both"/>
              <w:rPr>
                <w:rFonts w:ascii="Roboto" w:hAnsi="Roboto"/>
                <w:b/>
              </w:rPr>
            </w:pPr>
            <w:proofErr w:type="gramStart"/>
            <w:r w:rsidRPr="00063E0F">
              <w:rPr>
                <w:rFonts w:ascii="Roboto" w:hAnsi="Roboto"/>
                <w:b/>
              </w:rPr>
              <w:t>( )XS</w:t>
            </w:r>
            <w:proofErr w:type="gramEnd"/>
            <w:r w:rsidRPr="00063E0F">
              <w:rPr>
                <w:rFonts w:ascii="Roboto" w:hAnsi="Roboto"/>
                <w:b/>
              </w:rPr>
              <w:t xml:space="preserve"> - Annual turnover Less than Rs.350 mill</w:t>
            </w:r>
          </w:p>
          <w:p w14:paraId="33FD649C" w14:textId="77777777" w:rsidR="00063E0F" w:rsidRPr="00063E0F" w:rsidRDefault="00063E0F" w:rsidP="00063E0F">
            <w:pPr>
              <w:ind w:left="720"/>
              <w:jc w:val="both"/>
              <w:rPr>
                <w:rFonts w:ascii="Roboto" w:hAnsi="Roboto"/>
                <w:b/>
              </w:rPr>
            </w:pPr>
            <w:proofErr w:type="gramStart"/>
            <w:r w:rsidRPr="00063E0F">
              <w:rPr>
                <w:rFonts w:ascii="Roboto" w:hAnsi="Roboto"/>
                <w:b/>
              </w:rPr>
              <w:t>( )S</w:t>
            </w:r>
            <w:proofErr w:type="gramEnd"/>
            <w:r w:rsidRPr="00063E0F">
              <w:rPr>
                <w:rFonts w:ascii="Roboto" w:hAnsi="Roboto"/>
                <w:b/>
              </w:rPr>
              <w:t xml:space="preserve"> - Annual Rs.351 mill - Rs. 1 bill</w:t>
            </w:r>
          </w:p>
          <w:p w14:paraId="1B0990FC" w14:textId="77777777" w:rsidR="00063E0F" w:rsidRPr="00063E0F" w:rsidRDefault="00063E0F" w:rsidP="00063E0F">
            <w:pPr>
              <w:ind w:left="720"/>
              <w:jc w:val="both"/>
              <w:rPr>
                <w:rFonts w:ascii="Roboto" w:hAnsi="Roboto"/>
                <w:b/>
              </w:rPr>
            </w:pPr>
            <w:proofErr w:type="gramStart"/>
            <w:r w:rsidRPr="00063E0F">
              <w:rPr>
                <w:rFonts w:ascii="Roboto" w:hAnsi="Roboto"/>
                <w:b/>
              </w:rPr>
              <w:t>( )</w:t>
            </w:r>
            <w:proofErr w:type="gramEnd"/>
            <w:r w:rsidRPr="00063E0F">
              <w:rPr>
                <w:rFonts w:ascii="Roboto" w:hAnsi="Roboto"/>
                <w:b/>
              </w:rPr>
              <w:t xml:space="preserve"> M - Annual Rs. 1 bill – Rs.2 bill </w:t>
            </w:r>
          </w:p>
          <w:p w14:paraId="590BE4FE" w14:textId="77777777" w:rsidR="00063E0F" w:rsidRPr="00063E0F" w:rsidRDefault="00063E0F" w:rsidP="00063E0F">
            <w:pPr>
              <w:ind w:left="720"/>
              <w:jc w:val="both"/>
              <w:rPr>
                <w:rFonts w:ascii="Roboto" w:hAnsi="Roboto"/>
                <w:b/>
              </w:rPr>
            </w:pPr>
            <w:proofErr w:type="gramStart"/>
            <w:r w:rsidRPr="00063E0F">
              <w:rPr>
                <w:rFonts w:ascii="Roboto" w:hAnsi="Roboto"/>
                <w:b/>
              </w:rPr>
              <w:t>( )</w:t>
            </w:r>
            <w:proofErr w:type="gramEnd"/>
            <w:r w:rsidRPr="00063E0F">
              <w:rPr>
                <w:rFonts w:ascii="Roboto" w:hAnsi="Roboto"/>
                <w:b/>
              </w:rPr>
              <w:t xml:space="preserve"> L - Annual turnover Rs.2 bill – Rs.5 bill </w:t>
            </w:r>
          </w:p>
          <w:p w14:paraId="03450B62" w14:textId="385CCF1F" w:rsidR="004877FF" w:rsidRPr="004877FF" w:rsidRDefault="00063E0F" w:rsidP="00063E0F">
            <w:pPr>
              <w:ind w:left="720"/>
              <w:jc w:val="both"/>
              <w:rPr>
                <w:rFonts w:ascii="Roboto" w:hAnsi="Roboto"/>
                <w:b/>
              </w:rPr>
            </w:pPr>
            <w:proofErr w:type="gramStart"/>
            <w:r w:rsidRPr="00063E0F">
              <w:rPr>
                <w:rFonts w:ascii="Roboto" w:hAnsi="Roboto"/>
                <w:b/>
              </w:rPr>
              <w:t>( )</w:t>
            </w:r>
            <w:proofErr w:type="gramEnd"/>
            <w:r w:rsidRPr="00063E0F">
              <w:rPr>
                <w:rFonts w:ascii="Roboto" w:hAnsi="Roboto"/>
                <w:b/>
              </w:rPr>
              <w:t xml:space="preserve"> XL - Annual turnover more than Rs.5 bill</w:t>
            </w:r>
          </w:p>
          <w:p w14:paraId="0AD2660D" w14:textId="77777777" w:rsidR="004877FF" w:rsidRPr="004877FF" w:rsidRDefault="004877FF" w:rsidP="003448BB">
            <w:pPr>
              <w:jc w:val="both"/>
              <w:rPr>
                <w:rFonts w:ascii="Roboto" w:hAnsi="Roboto"/>
                <w:b/>
              </w:rPr>
            </w:pPr>
          </w:p>
          <w:p w14:paraId="6F9511D4" w14:textId="77777777" w:rsidR="004877FF" w:rsidRDefault="004877FF" w:rsidP="003448BB">
            <w:pPr>
              <w:jc w:val="both"/>
              <w:rPr>
                <w:rFonts w:ascii="Roboto" w:hAnsi="Roboto"/>
                <w:sz w:val="28"/>
                <w:szCs w:val="28"/>
              </w:rPr>
            </w:pPr>
          </w:p>
          <w:p w14:paraId="3669B011" w14:textId="77777777" w:rsidR="00063E0F" w:rsidRDefault="00063E0F" w:rsidP="00063E0F">
            <w:pPr>
              <w:jc w:val="both"/>
              <w:rPr>
                <w:rFonts w:ascii="Roboto" w:hAnsi="Roboto"/>
                <w:b/>
              </w:rPr>
            </w:pPr>
            <w:r w:rsidRPr="00943372">
              <w:rPr>
                <w:rFonts w:ascii="Roboto" w:hAnsi="Roboto"/>
                <w:b/>
              </w:rPr>
              <w:t>•</w:t>
            </w:r>
            <w:r w:rsidRPr="00F51E13">
              <w:rPr>
                <w:rFonts w:ascii="Roboto" w:hAnsi="Roboto"/>
                <w:b/>
              </w:rPr>
              <w:t>A.</w:t>
            </w:r>
            <w:r>
              <w:rPr>
                <w:rFonts w:ascii="Roboto" w:hAnsi="Roboto"/>
                <w:b/>
              </w:rPr>
              <w:t>4</w:t>
            </w:r>
            <w:r w:rsidRPr="00F51E13">
              <w:rPr>
                <w:rFonts w:ascii="Roboto" w:hAnsi="Roboto"/>
                <w:b/>
              </w:rPr>
              <w:t xml:space="preserve">: </w:t>
            </w:r>
            <w:r>
              <w:rPr>
                <w:rFonts w:ascii="Roboto" w:hAnsi="Roboto"/>
                <w:b/>
              </w:rPr>
              <w:t>Financial Year</w:t>
            </w:r>
            <w:r w:rsidRPr="00F51E13">
              <w:rPr>
                <w:rFonts w:ascii="Roboto" w:hAnsi="Roboto"/>
                <w:b/>
              </w:rPr>
              <w:t>:</w:t>
            </w:r>
          </w:p>
          <w:p w14:paraId="0F9451D2" w14:textId="77777777" w:rsidR="00063E0F" w:rsidRPr="00F51E13" w:rsidRDefault="00063E0F" w:rsidP="00063E0F">
            <w:pPr>
              <w:ind w:left="156"/>
              <w:jc w:val="both"/>
              <w:rPr>
                <w:rFonts w:ascii="Roboto" w:hAnsi="Roboto"/>
                <w:b/>
              </w:rPr>
            </w:pPr>
            <w:r w:rsidRPr="00F51E13">
              <w:rPr>
                <w:rFonts w:ascii="Roboto" w:hAnsi="Roboto"/>
                <w:b/>
              </w:rPr>
              <w:t>(Please mark your selection with a “X” within brackets)</w:t>
            </w:r>
          </w:p>
          <w:p w14:paraId="4813B05E" w14:textId="77777777" w:rsidR="00063E0F" w:rsidRPr="00F51E13" w:rsidRDefault="00063E0F" w:rsidP="00063E0F">
            <w:pPr>
              <w:ind w:left="696"/>
              <w:jc w:val="both"/>
              <w:rPr>
                <w:rFonts w:ascii="Roboto" w:hAnsi="Roboto"/>
                <w:b/>
              </w:rPr>
            </w:pPr>
            <w:proofErr w:type="gramStart"/>
            <w:r w:rsidRPr="00F51E13">
              <w:rPr>
                <w:rFonts w:ascii="Roboto" w:hAnsi="Roboto"/>
                <w:b/>
              </w:rPr>
              <w:t>( )</w:t>
            </w:r>
            <w:proofErr w:type="gramEnd"/>
            <w:r>
              <w:t xml:space="preserve"> </w:t>
            </w:r>
            <w:r w:rsidRPr="00943372">
              <w:rPr>
                <w:rFonts w:ascii="Roboto" w:hAnsi="Roboto"/>
                <w:b/>
              </w:rPr>
              <w:t>January – December</w:t>
            </w:r>
          </w:p>
          <w:p w14:paraId="3661E023" w14:textId="77777777" w:rsidR="00063E0F" w:rsidRPr="00F51E13" w:rsidRDefault="00063E0F" w:rsidP="00063E0F">
            <w:pPr>
              <w:ind w:left="696"/>
              <w:jc w:val="both"/>
              <w:rPr>
                <w:rFonts w:ascii="Roboto" w:hAnsi="Roboto"/>
                <w:b/>
              </w:rPr>
            </w:pPr>
            <w:proofErr w:type="gramStart"/>
            <w:r w:rsidRPr="00F51E13">
              <w:rPr>
                <w:rFonts w:ascii="Roboto" w:hAnsi="Roboto"/>
                <w:b/>
              </w:rPr>
              <w:t>( )</w:t>
            </w:r>
            <w:proofErr w:type="gramEnd"/>
            <w:r>
              <w:t xml:space="preserve"> </w:t>
            </w:r>
            <w:r w:rsidRPr="00943372">
              <w:rPr>
                <w:rFonts w:ascii="Roboto" w:hAnsi="Roboto"/>
                <w:b/>
              </w:rPr>
              <w:t>April – March</w:t>
            </w:r>
          </w:p>
          <w:p w14:paraId="44A1C416" w14:textId="77777777" w:rsidR="00063E0F" w:rsidRPr="004877FF" w:rsidRDefault="00063E0F" w:rsidP="003448BB">
            <w:pPr>
              <w:jc w:val="both"/>
              <w:rPr>
                <w:rFonts w:ascii="Roboto" w:hAnsi="Roboto"/>
                <w:sz w:val="28"/>
                <w:szCs w:val="28"/>
              </w:rPr>
            </w:pPr>
          </w:p>
        </w:tc>
        <w:tc>
          <w:tcPr>
            <w:tcW w:w="270" w:type="dxa"/>
            <w:tcBorders>
              <w:top w:val="nil"/>
              <w:bottom w:val="nil"/>
            </w:tcBorders>
          </w:tcPr>
          <w:p w14:paraId="0CEC55C7" w14:textId="77777777" w:rsidR="004877FF" w:rsidRPr="004877FF" w:rsidRDefault="004877FF" w:rsidP="003448BB">
            <w:pPr>
              <w:jc w:val="both"/>
              <w:rPr>
                <w:rFonts w:ascii="Roboto" w:hAnsi="Roboto"/>
                <w:sz w:val="28"/>
                <w:szCs w:val="28"/>
              </w:rPr>
            </w:pPr>
          </w:p>
        </w:tc>
        <w:tc>
          <w:tcPr>
            <w:tcW w:w="7332" w:type="dxa"/>
          </w:tcPr>
          <w:p w14:paraId="61A37D05" w14:textId="77777777" w:rsidR="004877FF" w:rsidRPr="004877FF" w:rsidRDefault="004877FF" w:rsidP="003448BB">
            <w:pPr>
              <w:jc w:val="both"/>
              <w:rPr>
                <w:rFonts w:ascii="Roboto" w:hAnsi="Roboto"/>
                <w:sz w:val="28"/>
                <w:szCs w:val="28"/>
              </w:rPr>
            </w:pPr>
          </w:p>
          <w:p w14:paraId="58001ED4" w14:textId="77777777" w:rsidR="004877FF" w:rsidRPr="004877FF" w:rsidRDefault="004877FF" w:rsidP="003448BB">
            <w:pPr>
              <w:jc w:val="both"/>
              <w:rPr>
                <w:rFonts w:ascii="Roboto" w:hAnsi="Roboto"/>
                <w:b/>
                <w:sz w:val="28"/>
                <w:szCs w:val="28"/>
              </w:rPr>
            </w:pPr>
            <w:r w:rsidRPr="004877FF">
              <w:rPr>
                <w:rFonts w:ascii="Roboto" w:hAnsi="Roboto" w:cs="Tahoma"/>
                <w:sz w:val="28"/>
                <w:szCs w:val="28"/>
              </w:rPr>
              <w:t>•</w:t>
            </w:r>
            <w:r w:rsidRPr="004877FF">
              <w:rPr>
                <w:rFonts w:ascii="Roboto" w:hAnsi="Roboto"/>
                <w:b/>
              </w:rPr>
              <w:t>B.1: Name of Brand:</w:t>
            </w:r>
          </w:p>
          <w:p w14:paraId="17AB8814" w14:textId="77777777" w:rsidR="004877FF" w:rsidRPr="004877FF" w:rsidRDefault="004877FF" w:rsidP="003448BB">
            <w:pPr>
              <w:jc w:val="both"/>
              <w:rPr>
                <w:rFonts w:ascii="Roboto" w:hAnsi="Roboto"/>
                <w:b/>
                <w:sz w:val="28"/>
                <w:szCs w:val="28"/>
              </w:rPr>
            </w:pPr>
          </w:p>
          <w:p w14:paraId="3F4252AE" w14:textId="77777777" w:rsidR="002500FB" w:rsidRPr="00027CE2" w:rsidRDefault="002500FB" w:rsidP="002500FB">
            <w:pPr>
              <w:jc w:val="both"/>
              <w:rPr>
                <w:rFonts w:ascii="Roboto" w:hAnsi="Roboto"/>
                <w:b/>
                <w:sz w:val="28"/>
                <w:szCs w:val="28"/>
              </w:rPr>
            </w:pPr>
            <w:r w:rsidRPr="00027CE2">
              <w:rPr>
                <w:rFonts w:ascii="Roboto" w:hAnsi="Roboto" w:cs="Tahoma"/>
                <w:sz w:val="28"/>
                <w:szCs w:val="28"/>
              </w:rPr>
              <w:t>•</w:t>
            </w:r>
            <w:r w:rsidRPr="00027CE2">
              <w:rPr>
                <w:rFonts w:ascii="Roboto" w:hAnsi="Roboto"/>
                <w:b/>
              </w:rPr>
              <w:t>B.</w:t>
            </w:r>
            <w:r>
              <w:rPr>
                <w:rFonts w:ascii="Roboto" w:hAnsi="Roboto"/>
                <w:b/>
              </w:rPr>
              <w:t>2</w:t>
            </w:r>
            <w:r w:rsidRPr="00027CE2">
              <w:rPr>
                <w:rFonts w:ascii="Roboto" w:hAnsi="Roboto"/>
                <w:b/>
              </w:rPr>
              <w:t>:</w:t>
            </w:r>
            <w:r>
              <w:rPr>
                <w:rFonts w:ascii="Roboto" w:hAnsi="Roboto"/>
                <w:b/>
              </w:rPr>
              <w:t xml:space="preserve"> Brand Custodians Name &amp; Designations:</w:t>
            </w:r>
          </w:p>
          <w:p w14:paraId="2A9031AC" w14:textId="77777777" w:rsidR="004877FF" w:rsidRDefault="004877FF" w:rsidP="003448BB">
            <w:pPr>
              <w:jc w:val="both"/>
              <w:rPr>
                <w:rFonts w:ascii="Roboto" w:hAnsi="Roboto"/>
                <w:b/>
                <w:sz w:val="28"/>
                <w:szCs w:val="28"/>
              </w:rPr>
            </w:pPr>
          </w:p>
          <w:p w14:paraId="19CD9FAC" w14:textId="77777777" w:rsidR="002500FB" w:rsidRDefault="002500FB" w:rsidP="003448BB">
            <w:pPr>
              <w:jc w:val="both"/>
              <w:rPr>
                <w:rFonts w:ascii="Roboto" w:hAnsi="Roboto"/>
                <w:b/>
                <w:sz w:val="28"/>
                <w:szCs w:val="28"/>
              </w:rPr>
            </w:pPr>
          </w:p>
          <w:p w14:paraId="6132ACD0" w14:textId="77777777" w:rsidR="002500FB" w:rsidRDefault="002500FB" w:rsidP="003448BB">
            <w:pPr>
              <w:jc w:val="both"/>
              <w:rPr>
                <w:rFonts w:ascii="Roboto" w:hAnsi="Roboto"/>
                <w:b/>
                <w:sz w:val="28"/>
                <w:szCs w:val="28"/>
              </w:rPr>
            </w:pPr>
          </w:p>
          <w:p w14:paraId="119A1E2D" w14:textId="77777777" w:rsidR="002500FB" w:rsidRDefault="002500FB" w:rsidP="003448BB">
            <w:pPr>
              <w:jc w:val="both"/>
              <w:rPr>
                <w:rFonts w:ascii="Roboto" w:hAnsi="Roboto"/>
                <w:b/>
                <w:sz w:val="28"/>
                <w:szCs w:val="28"/>
              </w:rPr>
            </w:pPr>
          </w:p>
          <w:p w14:paraId="520CF599" w14:textId="77777777" w:rsidR="002500FB" w:rsidRPr="004877FF" w:rsidRDefault="002500FB" w:rsidP="003448BB">
            <w:pPr>
              <w:jc w:val="both"/>
              <w:rPr>
                <w:rFonts w:ascii="Roboto" w:hAnsi="Roboto"/>
                <w:b/>
                <w:sz w:val="28"/>
                <w:szCs w:val="28"/>
              </w:rPr>
            </w:pPr>
          </w:p>
          <w:p w14:paraId="78CE551E" w14:textId="0E5D6CCA" w:rsidR="004877FF" w:rsidRPr="004877FF" w:rsidRDefault="004877FF" w:rsidP="003448BB">
            <w:pPr>
              <w:jc w:val="both"/>
              <w:rPr>
                <w:rFonts w:ascii="Roboto" w:hAnsi="Roboto" w:cs="Tahoma"/>
                <w:b/>
              </w:rPr>
            </w:pPr>
            <w:r w:rsidRPr="004877FF">
              <w:rPr>
                <w:rFonts w:ascii="Roboto" w:hAnsi="Roboto" w:cs="Tahoma"/>
                <w:sz w:val="28"/>
                <w:szCs w:val="28"/>
              </w:rPr>
              <w:t>•</w:t>
            </w:r>
            <w:r w:rsidRPr="004877FF">
              <w:rPr>
                <w:rFonts w:ascii="Roboto" w:hAnsi="Roboto" w:cs="Tahoma"/>
                <w:b/>
              </w:rPr>
              <w:t>B.</w:t>
            </w:r>
            <w:proofErr w:type="gramStart"/>
            <w:r w:rsidR="002500FB">
              <w:rPr>
                <w:rFonts w:ascii="Roboto" w:hAnsi="Roboto" w:cs="Tahoma"/>
                <w:b/>
              </w:rPr>
              <w:t>3</w:t>
            </w:r>
            <w:r w:rsidRPr="004877FF">
              <w:rPr>
                <w:rFonts w:ascii="Roboto" w:hAnsi="Roboto" w:cs="Tahoma"/>
                <w:b/>
              </w:rPr>
              <w:t>:Year</w:t>
            </w:r>
            <w:proofErr w:type="gramEnd"/>
            <w:r w:rsidRPr="004877FF">
              <w:rPr>
                <w:rFonts w:ascii="Roboto" w:hAnsi="Roboto" w:cs="Tahoma"/>
                <w:b/>
              </w:rPr>
              <w:t xml:space="preserve"> of launch of the brand into the Sri Lankan market</w:t>
            </w:r>
          </w:p>
          <w:p w14:paraId="23B40F6F" w14:textId="77777777" w:rsidR="004877FF" w:rsidRPr="004877FF" w:rsidRDefault="004877FF" w:rsidP="003448BB">
            <w:pPr>
              <w:jc w:val="both"/>
              <w:rPr>
                <w:rFonts w:ascii="Roboto" w:hAnsi="Roboto" w:cs="Tahoma"/>
                <w:b/>
              </w:rPr>
            </w:pPr>
          </w:p>
          <w:p w14:paraId="4DC0E499" w14:textId="2FE61FA1" w:rsidR="004877FF" w:rsidRPr="004877FF" w:rsidRDefault="004877FF" w:rsidP="003448BB">
            <w:pPr>
              <w:jc w:val="both"/>
              <w:rPr>
                <w:rFonts w:ascii="Roboto" w:hAnsi="Roboto" w:cs="Tahoma"/>
                <w:b/>
              </w:rPr>
            </w:pPr>
            <w:r w:rsidRPr="004877FF">
              <w:rPr>
                <w:rFonts w:ascii="Roboto" w:hAnsi="Roboto" w:cs="Tahoma"/>
                <w:sz w:val="28"/>
                <w:szCs w:val="28"/>
              </w:rPr>
              <w:t>•</w:t>
            </w:r>
            <w:r w:rsidRPr="004877FF">
              <w:rPr>
                <w:rFonts w:ascii="Roboto" w:hAnsi="Roboto" w:cs="Tahoma"/>
                <w:b/>
              </w:rPr>
              <w:t>B.</w:t>
            </w:r>
            <w:r w:rsidR="002500FB">
              <w:rPr>
                <w:rFonts w:ascii="Roboto" w:hAnsi="Roboto" w:cs="Tahoma"/>
                <w:b/>
              </w:rPr>
              <w:t>4</w:t>
            </w:r>
            <w:r w:rsidRPr="004877FF">
              <w:rPr>
                <w:rFonts w:ascii="Roboto" w:hAnsi="Roboto" w:cs="Tahoma"/>
                <w:sz w:val="28"/>
                <w:szCs w:val="28"/>
              </w:rPr>
              <w:t xml:space="preserve">: </w:t>
            </w:r>
            <w:r w:rsidRPr="004877FF">
              <w:rPr>
                <w:rFonts w:ascii="Roboto" w:hAnsi="Roboto" w:cs="Tahoma"/>
                <w:b/>
              </w:rPr>
              <w:t xml:space="preserve">Entry Category </w:t>
            </w:r>
          </w:p>
          <w:p w14:paraId="7C0EA229" w14:textId="77777777" w:rsidR="004877FF" w:rsidRPr="004877FF" w:rsidRDefault="004877FF" w:rsidP="003448BB">
            <w:pPr>
              <w:jc w:val="both"/>
              <w:rPr>
                <w:rFonts w:ascii="Roboto" w:hAnsi="Roboto" w:cs="Tahoma"/>
                <w:b/>
              </w:rPr>
            </w:pPr>
            <w:r w:rsidRPr="004877FF">
              <w:rPr>
                <w:rFonts w:ascii="Roboto" w:hAnsi="Roboto" w:cs="Tahoma"/>
                <w:b/>
              </w:rPr>
              <w:t xml:space="preserve">    (specify from Main Awards or Special Awards </w:t>
            </w:r>
            <w:proofErr w:type="gramStart"/>
            <w:r w:rsidRPr="004877FF">
              <w:rPr>
                <w:rFonts w:ascii="Roboto" w:hAnsi="Roboto" w:cs="Tahoma"/>
                <w:b/>
              </w:rPr>
              <w:t>Category)*</w:t>
            </w:r>
            <w:proofErr w:type="gramEnd"/>
            <w:r w:rsidRPr="004877FF">
              <w:rPr>
                <w:rFonts w:ascii="Roboto" w:hAnsi="Roboto" w:cs="Tahoma"/>
                <w:b/>
              </w:rPr>
              <w:t xml:space="preserve"> :</w:t>
            </w:r>
          </w:p>
          <w:p w14:paraId="5C608AD4" w14:textId="77777777" w:rsidR="004877FF" w:rsidRPr="004877FF" w:rsidRDefault="004877FF" w:rsidP="003448BB">
            <w:pPr>
              <w:jc w:val="both"/>
              <w:rPr>
                <w:rFonts w:ascii="Roboto" w:hAnsi="Roboto" w:cs="Tahoma"/>
                <w:b/>
              </w:rPr>
            </w:pPr>
          </w:p>
          <w:p w14:paraId="7EBAD6F4" w14:textId="12AEF9CD" w:rsidR="004877FF" w:rsidRPr="004877FF" w:rsidRDefault="004877FF" w:rsidP="003448BB">
            <w:pPr>
              <w:jc w:val="both"/>
              <w:rPr>
                <w:rFonts w:ascii="Roboto" w:hAnsi="Roboto" w:cs="Tahoma"/>
                <w:b/>
              </w:rPr>
            </w:pPr>
            <w:r w:rsidRPr="004877FF">
              <w:rPr>
                <w:rFonts w:ascii="Roboto" w:hAnsi="Roboto" w:cs="Tahoma"/>
                <w:sz w:val="28"/>
                <w:szCs w:val="28"/>
              </w:rPr>
              <w:t>•</w:t>
            </w:r>
            <w:r w:rsidRPr="004877FF">
              <w:rPr>
                <w:rFonts w:ascii="Roboto" w:hAnsi="Roboto" w:cs="Tahoma"/>
                <w:b/>
              </w:rPr>
              <w:t>B.</w:t>
            </w:r>
            <w:r w:rsidR="002500FB">
              <w:rPr>
                <w:rFonts w:ascii="Roboto" w:hAnsi="Roboto" w:cs="Tahoma"/>
                <w:b/>
              </w:rPr>
              <w:t>5</w:t>
            </w:r>
            <w:r w:rsidRPr="004877FF">
              <w:rPr>
                <w:rFonts w:ascii="Roboto" w:hAnsi="Roboto" w:cs="Tahoma"/>
                <w:b/>
              </w:rPr>
              <w:t xml:space="preserve">: Origin of </w:t>
            </w:r>
            <w:proofErr w:type="gramStart"/>
            <w:r w:rsidRPr="004877FF">
              <w:rPr>
                <w:rFonts w:ascii="Roboto" w:hAnsi="Roboto" w:cs="Tahoma"/>
                <w:b/>
              </w:rPr>
              <w:t>Brand :</w:t>
            </w:r>
            <w:proofErr w:type="gramEnd"/>
            <w:r w:rsidRPr="004877FF">
              <w:rPr>
                <w:rFonts w:ascii="Roboto" w:hAnsi="Roboto" w:cs="Tahoma"/>
                <w:b/>
              </w:rPr>
              <w:t xml:space="preserve"> 1 – Sri Lanka 2 – International </w:t>
            </w:r>
          </w:p>
          <w:p w14:paraId="7460ADA4" w14:textId="77777777" w:rsidR="004877FF" w:rsidRPr="004877FF" w:rsidRDefault="004877FF" w:rsidP="003448BB">
            <w:pPr>
              <w:jc w:val="both"/>
              <w:rPr>
                <w:rFonts w:ascii="Roboto" w:hAnsi="Roboto" w:cs="Tahoma"/>
                <w:b/>
              </w:rPr>
            </w:pPr>
          </w:p>
          <w:p w14:paraId="3BF26391" w14:textId="0A71AE93" w:rsidR="004877FF" w:rsidRPr="004877FF" w:rsidRDefault="004877FF" w:rsidP="003448BB">
            <w:pPr>
              <w:jc w:val="both"/>
              <w:rPr>
                <w:rFonts w:ascii="Roboto" w:hAnsi="Roboto" w:cs="Tahoma"/>
                <w:b/>
              </w:rPr>
            </w:pPr>
            <w:r w:rsidRPr="004877FF">
              <w:rPr>
                <w:rFonts w:ascii="Roboto" w:hAnsi="Roboto" w:cs="Tahoma"/>
                <w:sz w:val="28"/>
                <w:szCs w:val="28"/>
              </w:rPr>
              <w:t xml:space="preserve"> •</w:t>
            </w:r>
            <w:r w:rsidRPr="004877FF">
              <w:rPr>
                <w:rFonts w:ascii="Roboto" w:hAnsi="Roboto" w:cs="Tahoma"/>
                <w:b/>
              </w:rPr>
              <w:t>B.</w:t>
            </w:r>
            <w:r w:rsidR="002500FB">
              <w:rPr>
                <w:rFonts w:ascii="Roboto" w:hAnsi="Roboto" w:cs="Tahoma"/>
                <w:b/>
              </w:rPr>
              <w:t>6</w:t>
            </w:r>
            <w:r w:rsidRPr="004877FF">
              <w:rPr>
                <w:rFonts w:ascii="Roboto" w:hAnsi="Roboto" w:cs="Tahoma"/>
                <w:b/>
              </w:rPr>
              <w:t xml:space="preserve">: Size of </w:t>
            </w:r>
            <w:proofErr w:type="gramStart"/>
            <w:r w:rsidRPr="004877FF">
              <w:rPr>
                <w:rFonts w:ascii="Roboto" w:hAnsi="Roboto" w:cs="Tahoma"/>
                <w:b/>
              </w:rPr>
              <w:t>Brand :</w:t>
            </w:r>
            <w:proofErr w:type="gramEnd"/>
          </w:p>
          <w:p w14:paraId="5CE2763C" w14:textId="77777777" w:rsidR="004877FF" w:rsidRPr="004877FF" w:rsidRDefault="004877FF" w:rsidP="003448BB">
            <w:pPr>
              <w:jc w:val="both"/>
              <w:rPr>
                <w:rFonts w:ascii="Roboto" w:hAnsi="Roboto"/>
                <w:b/>
              </w:rPr>
            </w:pPr>
            <w:proofErr w:type="gramStart"/>
            <w:r w:rsidRPr="004877FF">
              <w:rPr>
                <w:rFonts w:ascii="Roboto" w:hAnsi="Roboto" w:cs="Tahoma"/>
                <w:b/>
              </w:rPr>
              <w:t>(</w:t>
            </w:r>
            <w:r w:rsidRPr="004877FF">
              <w:rPr>
                <w:rFonts w:ascii="Roboto" w:hAnsi="Roboto"/>
                <w:b/>
              </w:rPr>
              <w:t xml:space="preserve"> Please</w:t>
            </w:r>
            <w:proofErr w:type="gramEnd"/>
            <w:r w:rsidRPr="004877FF">
              <w:rPr>
                <w:rFonts w:ascii="Roboto" w:hAnsi="Roboto"/>
                <w:b/>
              </w:rPr>
              <w:t xml:space="preserve"> </w:t>
            </w:r>
            <w:proofErr w:type="gramStart"/>
            <w:r w:rsidRPr="004877FF">
              <w:rPr>
                <w:rFonts w:ascii="Roboto" w:hAnsi="Roboto"/>
                <w:b/>
              </w:rPr>
              <w:t>mark  your</w:t>
            </w:r>
            <w:proofErr w:type="gramEnd"/>
            <w:r w:rsidRPr="004877FF">
              <w:rPr>
                <w:rFonts w:ascii="Roboto" w:hAnsi="Roboto"/>
                <w:b/>
              </w:rPr>
              <w:t xml:space="preserve"> selection with a “X” within brackets)</w:t>
            </w:r>
          </w:p>
          <w:p w14:paraId="76DEBD5A" w14:textId="77777777" w:rsidR="004877FF" w:rsidRPr="004877FF" w:rsidRDefault="004877FF" w:rsidP="003448BB">
            <w:pPr>
              <w:jc w:val="both"/>
              <w:rPr>
                <w:rFonts w:ascii="Roboto" w:hAnsi="Roboto" w:cs="Tahoma"/>
                <w:b/>
              </w:rPr>
            </w:pPr>
          </w:p>
          <w:p w14:paraId="1D900AB0" w14:textId="77777777" w:rsidR="00063E0F" w:rsidRPr="00063E0F" w:rsidRDefault="00063E0F" w:rsidP="00063E0F">
            <w:pPr>
              <w:ind w:left="720"/>
              <w:jc w:val="both"/>
              <w:rPr>
                <w:rFonts w:ascii="Roboto" w:hAnsi="Roboto" w:cs="Tahoma"/>
                <w:b/>
              </w:rPr>
            </w:pPr>
            <w:proofErr w:type="gramStart"/>
            <w:r w:rsidRPr="00063E0F">
              <w:rPr>
                <w:rFonts w:ascii="Roboto" w:hAnsi="Roboto" w:cs="Tahoma"/>
                <w:b/>
              </w:rPr>
              <w:t>( )</w:t>
            </w:r>
            <w:proofErr w:type="gramEnd"/>
            <w:r w:rsidRPr="00063E0F">
              <w:rPr>
                <w:rFonts w:ascii="Roboto" w:hAnsi="Roboto" w:cs="Tahoma"/>
                <w:b/>
              </w:rPr>
              <w:t xml:space="preserve"> XXS - Annual turnover Less than Rs.20 mill</w:t>
            </w:r>
          </w:p>
          <w:p w14:paraId="39F6BA36" w14:textId="77777777" w:rsidR="00063E0F" w:rsidRPr="00063E0F" w:rsidRDefault="00063E0F" w:rsidP="00063E0F">
            <w:pPr>
              <w:ind w:left="720"/>
              <w:jc w:val="both"/>
              <w:rPr>
                <w:rFonts w:ascii="Roboto" w:hAnsi="Roboto" w:cs="Tahoma"/>
                <w:b/>
              </w:rPr>
            </w:pPr>
            <w:proofErr w:type="gramStart"/>
            <w:r w:rsidRPr="00063E0F">
              <w:rPr>
                <w:rFonts w:ascii="Roboto" w:hAnsi="Roboto" w:cs="Tahoma"/>
                <w:b/>
              </w:rPr>
              <w:t>( )</w:t>
            </w:r>
            <w:proofErr w:type="gramEnd"/>
            <w:r w:rsidRPr="00063E0F">
              <w:rPr>
                <w:rFonts w:ascii="Roboto" w:hAnsi="Roboto" w:cs="Tahoma"/>
                <w:b/>
              </w:rPr>
              <w:t xml:space="preserve"> </w:t>
            </w:r>
            <w:proofErr w:type="gramStart"/>
            <w:r w:rsidRPr="00063E0F">
              <w:rPr>
                <w:rFonts w:ascii="Roboto" w:hAnsi="Roboto" w:cs="Tahoma"/>
                <w:b/>
              </w:rPr>
              <w:t>XS  -</w:t>
            </w:r>
            <w:proofErr w:type="gramEnd"/>
            <w:r w:rsidRPr="00063E0F">
              <w:rPr>
                <w:rFonts w:ascii="Roboto" w:hAnsi="Roboto" w:cs="Tahoma"/>
                <w:b/>
              </w:rPr>
              <w:t xml:space="preserve"> Annual turnover Rs.21 mill – Rs.350 mill</w:t>
            </w:r>
          </w:p>
          <w:p w14:paraId="49526CE7" w14:textId="77777777" w:rsidR="00063E0F" w:rsidRPr="00063E0F" w:rsidRDefault="00063E0F" w:rsidP="00063E0F">
            <w:pPr>
              <w:ind w:left="720"/>
              <w:jc w:val="both"/>
              <w:rPr>
                <w:rFonts w:ascii="Roboto" w:hAnsi="Roboto" w:cs="Tahoma"/>
                <w:b/>
              </w:rPr>
            </w:pPr>
            <w:proofErr w:type="gramStart"/>
            <w:r w:rsidRPr="00063E0F">
              <w:rPr>
                <w:rFonts w:ascii="Roboto" w:hAnsi="Roboto" w:cs="Tahoma"/>
                <w:b/>
              </w:rPr>
              <w:t>( )</w:t>
            </w:r>
            <w:proofErr w:type="gramEnd"/>
            <w:r w:rsidRPr="00063E0F">
              <w:rPr>
                <w:rFonts w:ascii="Roboto" w:hAnsi="Roboto" w:cs="Tahoma"/>
                <w:b/>
              </w:rPr>
              <w:t xml:space="preserve"> </w:t>
            </w:r>
            <w:proofErr w:type="gramStart"/>
            <w:r w:rsidRPr="00063E0F">
              <w:rPr>
                <w:rFonts w:ascii="Roboto" w:hAnsi="Roboto" w:cs="Tahoma"/>
                <w:b/>
              </w:rPr>
              <w:t>S  -</w:t>
            </w:r>
            <w:proofErr w:type="gramEnd"/>
            <w:r w:rsidRPr="00063E0F">
              <w:rPr>
                <w:rFonts w:ascii="Roboto" w:hAnsi="Roboto" w:cs="Tahoma"/>
                <w:b/>
              </w:rPr>
              <w:t xml:space="preserve"> Annual turnover Rs.351 mill – Rs.1 bill</w:t>
            </w:r>
          </w:p>
          <w:p w14:paraId="7A28B819" w14:textId="77777777" w:rsidR="00063E0F" w:rsidRPr="00063E0F" w:rsidRDefault="00063E0F" w:rsidP="00063E0F">
            <w:pPr>
              <w:ind w:left="720"/>
              <w:jc w:val="both"/>
              <w:rPr>
                <w:rFonts w:ascii="Roboto" w:hAnsi="Roboto" w:cs="Tahoma"/>
                <w:b/>
              </w:rPr>
            </w:pPr>
            <w:proofErr w:type="gramStart"/>
            <w:r w:rsidRPr="00063E0F">
              <w:rPr>
                <w:rFonts w:ascii="Roboto" w:hAnsi="Roboto" w:cs="Tahoma"/>
                <w:b/>
              </w:rPr>
              <w:t>( )</w:t>
            </w:r>
            <w:proofErr w:type="gramEnd"/>
            <w:r w:rsidRPr="00063E0F">
              <w:rPr>
                <w:rFonts w:ascii="Roboto" w:hAnsi="Roboto" w:cs="Tahoma"/>
                <w:b/>
              </w:rPr>
              <w:t xml:space="preserve"> </w:t>
            </w:r>
            <w:proofErr w:type="gramStart"/>
            <w:r w:rsidRPr="00063E0F">
              <w:rPr>
                <w:rFonts w:ascii="Roboto" w:hAnsi="Roboto" w:cs="Tahoma"/>
                <w:b/>
              </w:rPr>
              <w:t>M  -</w:t>
            </w:r>
            <w:proofErr w:type="gramEnd"/>
            <w:r w:rsidRPr="00063E0F">
              <w:rPr>
                <w:rFonts w:ascii="Roboto" w:hAnsi="Roboto" w:cs="Tahoma"/>
                <w:b/>
              </w:rPr>
              <w:t xml:space="preserve"> Annual turnover Rs. 1 bill – Rs.2 bill</w:t>
            </w:r>
          </w:p>
          <w:p w14:paraId="072BA3A7" w14:textId="77777777" w:rsidR="00063E0F" w:rsidRPr="00063E0F" w:rsidRDefault="00063E0F" w:rsidP="00063E0F">
            <w:pPr>
              <w:ind w:left="720"/>
              <w:jc w:val="both"/>
              <w:rPr>
                <w:rFonts w:ascii="Roboto" w:hAnsi="Roboto" w:cs="Tahoma"/>
                <w:b/>
              </w:rPr>
            </w:pPr>
            <w:proofErr w:type="gramStart"/>
            <w:r w:rsidRPr="00063E0F">
              <w:rPr>
                <w:rFonts w:ascii="Roboto" w:hAnsi="Roboto" w:cs="Tahoma"/>
                <w:b/>
              </w:rPr>
              <w:t>( )</w:t>
            </w:r>
            <w:proofErr w:type="gramEnd"/>
            <w:r w:rsidRPr="00063E0F">
              <w:rPr>
                <w:rFonts w:ascii="Roboto" w:hAnsi="Roboto" w:cs="Tahoma"/>
                <w:b/>
              </w:rPr>
              <w:t xml:space="preserve"> </w:t>
            </w:r>
            <w:proofErr w:type="gramStart"/>
            <w:r w:rsidRPr="00063E0F">
              <w:rPr>
                <w:rFonts w:ascii="Roboto" w:hAnsi="Roboto" w:cs="Tahoma"/>
                <w:b/>
              </w:rPr>
              <w:t>L  -</w:t>
            </w:r>
            <w:proofErr w:type="gramEnd"/>
            <w:r w:rsidRPr="00063E0F">
              <w:rPr>
                <w:rFonts w:ascii="Roboto" w:hAnsi="Roboto" w:cs="Tahoma"/>
                <w:b/>
              </w:rPr>
              <w:t xml:space="preserve"> Annual turnover Rs. 2 bill – Rs.5 bill</w:t>
            </w:r>
          </w:p>
          <w:p w14:paraId="447F9D23" w14:textId="37EFE9CD" w:rsidR="004877FF" w:rsidRPr="004877FF" w:rsidRDefault="00063E0F" w:rsidP="00063E0F">
            <w:pPr>
              <w:ind w:left="45"/>
              <w:rPr>
                <w:rFonts w:ascii="Roboto" w:hAnsi="Roboto" w:cs="Tahoma"/>
                <w:b/>
              </w:rPr>
            </w:pPr>
            <w:r>
              <w:rPr>
                <w:rFonts w:ascii="Roboto" w:hAnsi="Roboto" w:cs="Tahoma"/>
                <w:b/>
              </w:rPr>
              <w:t xml:space="preserve">            </w:t>
            </w:r>
            <w:proofErr w:type="gramStart"/>
            <w:r w:rsidRPr="00063E0F">
              <w:rPr>
                <w:rFonts w:ascii="Roboto" w:hAnsi="Roboto" w:cs="Tahoma"/>
                <w:b/>
              </w:rPr>
              <w:t>( )</w:t>
            </w:r>
            <w:proofErr w:type="gramEnd"/>
            <w:r w:rsidRPr="00063E0F">
              <w:rPr>
                <w:rFonts w:ascii="Roboto" w:hAnsi="Roboto" w:cs="Tahoma"/>
                <w:b/>
              </w:rPr>
              <w:t xml:space="preserve"> XL - Annual turnover more than Rs.5 bill</w:t>
            </w:r>
          </w:p>
          <w:p w14:paraId="6EBC290B" w14:textId="77777777" w:rsidR="004877FF" w:rsidRPr="004877FF" w:rsidRDefault="004877FF" w:rsidP="003448BB">
            <w:pPr>
              <w:jc w:val="both"/>
              <w:rPr>
                <w:rFonts w:ascii="Roboto" w:hAnsi="Roboto" w:cs="Tahoma"/>
                <w:b/>
              </w:rPr>
            </w:pPr>
          </w:p>
        </w:tc>
      </w:tr>
    </w:tbl>
    <w:p w14:paraId="0EC41896" w14:textId="77777777" w:rsidR="009E62C8" w:rsidRDefault="009E62C8">
      <w:pPr>
        <w:rPr>
          <w:sz w:val="17"/>
        </w:rPr>
        <w:sectPr w:rsidR="009E62C8" w:rsidSect="00FE10C1">
          <w:pgSz w:w="16840" w:h="11910" w:orient="landscape"/>
          <w:pgMar w:top="1100" w:right="550" w:bottom="1020" w:left="450" w:header="0" w:footer="784" w:gutter="0"/>
          <w:cols w:space="720"/>
        </w:sectPr>
      </w:pPr>
    </w:p>
    <w:p w14:paraId="13EFE765" w14:textId="77777777" w:rsidR="009E62C8" w:rsidRPr="000022BC" w:rsidRDefault="009E62C8">
      <w:pPr>
        <w:spacing w:before="4"/>
        <w:rPr>
          <w:rFonts w:ascii="Roboto" w:hAnsi="Roboto"/>
          <w:sz w:val="17"/>
        </w:rPr>
      </w:pPr>
    </w:p>
    <w:p w14:paraId="758CCA4E" w14:textId="77777777" w:rsidR="000022BC" w:rsidRPr="000022BC" w:rsidRDefault="000022BC" w:rsidP="000022BC">
      <w:pPr>
        <w:ind w:left="720"/>
        <w:jc w:val="both"/>
        <w:rPr>
          <w:rFonts w:ascii="Roboto" w:hAnsi="Roboto"/>
          <w:b/>
          <w:sz w:val="36"/>
          <w:szCs w:val="36"/>
        </w:rPr>
      </w:pPr>
      <w:r w:rsidRPr="000022BC">
        <w:rPr>
          <w:rFonts w:ascii="Roboto" w:hAnsi="Roboto"/>
          <w:b/>
          <w:sz w:val="36"/>
          <w:szCs w:val="36"/>
        </w:rPr>
        <w:t xml:space="preserve">BRAND PROCESS </w:t>
      </w:r>
      <w:r w:rsidR="001B22CF">
        <w:rPr>
          <w:rFonts w:ascii="Roboto" w:hAnsi="Roboto"/>
          <w:b/>
          <w:sz w:val="36"/>
          <w:szCs w:val="36"/>
        </w:rPr>
        <w:t>(</w:t>
      </w:r>
      <w:r w:rsidR="003A7CCD">
        <w:rPr>
          <w:rFonts w:ascii="Roboto" w:hAnsi="Roboto"/>
          <w:b/>
          <w:sz w:val="36"/>
          <w:szCs w:val="36"/>
        </w:rPr>
        <w:t>40</w:t>
      </w:r>
      <w:r w:rsidRPr="000022BC">
        <w:rPr>
          <w:rFonts w:ascii="Roboto" w:hAnsi="Roboto"/>
          <w:b/>
          <w:sz w:val="36"/>
          <w:szCs w:val="36"/>
        </w:rPr>
        <w:t xml:space="preserve">%) </w:t>
      </w:r>
    </w:p>
    <w:p w14:paraId="353A1084" w14:textId="77777777" w:rsidR="000022BC" w:rsidRPr="000022BC" w:rsidRDefault="000022BC" w:rsidP="000022BC">
      <w:pPr>
        <w:ind w:left="720" w:right="549"/>
        <w:jc w:val="both"/>
        <w:rPr>
          <w:rFonts w:ascii="Roboto" w:hAnsi="Roboto"/>
          <w:b/>
          <w:sz w:val="28"/>
          <w:szCs w:val="28"/>
        </w:rPr>
      </w:pPr>
    </w:p>
    <w:p w14:paraId="0F986D4D" w14:textId="37EF50CF" w:rsidR="000022BC" w:rsidRPr="000022BC" w:rsidRDefault="000022BC" w:rsidP="000022BC">
      <w:pPr>
        <w:ind w:left="720" w:right="549"/>
        <w:jc w:val="both"/>
        <w:rPr>
          <w:rFonts w:ascii="Roboto" w:hAnsi="Roboto"/>
          <w:b/>
          <w:sz w:val="28"/>
          <w:szCs w:val="28"/>
        </w:rPr>
      </w:pPr>
      <w:r w:rsidRPr="000022BC">
        <w:rPr>
          <w:rFonts w:ascii="Roboto" w:hAnsi="Roboto"/>
          <w:b/>
          <w:sz w:val="28"/>
          <w:szCs w:val="28"/>
        </w:rPr>
        <w:t>This section will address specific branding strategies that will be adopted by the applicants, in order to make the target consumers, value and internalize the brand, and its key elements</w:t>
      </w:r>
      <w:r w:rsidR="00801E75">
        <w:rPr>
          <w:rFonts w:ascii="Roboto" w:hAnsi="Roboto"/>
          <w:b/>
          <w:sz w:val="28"/>
          <w:szCs w:val="28"/>
        </w:rPr>
        <w:t xml:space="preserve"> </w:t>
      </w:r>
      <w:r w:rsidR="00801E75" w:rsidRPr="00801E75">
        <w:rPr>
          <w:rFonts w:ascii="Roboto" w:hAnsi="Roboto"/>
          <w:b/>
          <w:bCs/>
          <w:color w:val="000000"/>
          <w:sz w:val="28"/>
          <w:szCs w:val="28"/>
        </w:rPr>
        <w:t>(to be submitted together with the completed Brand Book)</w:t>
      </w:r>
    </w:p>
    <w:tbl>
      <w:tblPr>
        <w:tblpPr w:leftFromText="180" w:rightFromText="180" w:vertAnchor="page" w:horzAnchor="page" w:tblpX="1260" w:tblpY="2705"/>
        <w:tblW w:w="14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4289"/>
      </w:tblGrid>
      <w:tr w:rsidR="000022BC" w:rsidRPr="000022BC" w14:paraId="1C0B1015" w14:textId="77777777" w:rsidTr="003E7269">
        <w:trPr>
          <w:trHeight w:val="62"/>
        </w:trPr>
        <w:tc>
          <w:tcPr>
            <w:tcW w:w="14289" w:type="dxa"/>
          </w:tcPr>
          <w:p w14:paraId="257CF2D3" w14:textId="7EB7D3F2" w:rsidR="000022BC" w:rsidRPr="003E7269" w:rsidRDefault="00FE21D0" w:rsidP="000022BC">
            <w:pPr>
              <w:jc w:val="both"/>
              <w:rPr>
                <w:rFonts w:ascii="Roboto" w:hAnsi="Roboto"/>
                <w:sz w:val="28"/>
                <w:szCs w:val="28"/>
              </w:rPr>
            </w:pPr>
            <w:r>
              <w:rPr>
                <w:rFonts w:ascii="Roboto" w:hAnsi="Roboto"/>
                <w:b/>
                <w:sz w:val="32"/>
                <w:szCs w:val="28"/>
              </w:rPr>
              <w:t>C</w:t>
            </w:r>
            <w:r w:rsidR="000022BC" w:rsidRPr="000022BC">
              <w:rPr>
                <w:rFonts w:ascii="Roboto" w:hAnsi="Roboto"/>
                <w:b/>
                <w:sz w:val="32"/>
                <w:szCs w:val="28"/>
              </w:rPr>
              <w:t>.</w:t>
            </w:r>
            <w:r>
              <w:rPr>
                <w:rFonts w:ascii="Roboto" w:hAnsi="Roboto"/>
                <w:b/>
                <w:sz w:val="32"/>
                <w:szCs w:val="28"/>
              </w:rPr>
              <w:t>5.</w:t>
            </w:r>
            <w:r w:rsidR="000022BC" w:rsidRPr="000022BC">
              <w:rPr>
                <w:rFonts w:ascii="Roboto" w:hAnsi="Roboto"/>
                <w:b/>
                <w:sz w:val="32"/>
                <w:szCs w:val="28"/>
              </w:rPr>
              <w:t xml:space="preserve">Describe the crisis or downturn you experienced and </w:t>
            </w:r>
            <w:proofErr w:type="gramStart"/>
            <w:r w:rsidR="000022BC" w:rsidRPr="000022BC">
              <w:rPr>
                <w:rFonts w:ascii="Roboto" w:hAnsi="Roboto"/>
                <w:b/>
                <w:sz w:val="32"/>
                <w:szCs w:val="28"/>
              </w:rPr>
              <w:t>it’s</w:t>
            </w:r>
            <w:proofErr w:type="gramEnd"/>
            <w:r w:rsidR="000022BC" w:rsidRPr="000022BC">
              <w:rPr>
                <w:rFonts w:ascii="Roboto" w:hAnsi="Roboto"/>
                <w:b/>
                <w:sz w:val="32"/>
                <w:szCs w:val="28"/>
              </w:rPr>
              <w:t xml:space="preserve"> reasons </w:t>
            </w:r>
            <w:r w:rsidR="000022BC" w:rsidRPr="000022BC">
              <w:rPr>
                <w:rFonts w:ascii="Roboto" w:hAnsi="Roboto"/>
                <w:sz w:val="28"/>
                <w:szCs w:val="28"/>
              </w:rPr>
              <w:t>(Please use only space given in the box)</w:t>
            </w:r>
            <w:r w:rsidR="003E7269">
              <w:rPr>
                <w:rFonts w:ascii="Roboto" w:hAnsi="Roboto"/>
                <w:sz w:val="28"/>
                <w:szCs w:val="28"/>
              </w:rPr>
              <w:t xml:space="preserve"> </w:t>
            </w:r>
            <w:r w:rsidR="000022BC" w:rsidRPr="000022BC">
              <w:rPr>
                <w:rFonts w:ascii="Roboto" w:hAnsi="Roboto"/>
                <w:sz w:val="28"/>
                <w:szCs w:val="28"/>
              </w:rPr>
              <w:t>Font size not below 10.</w:t>
            </w:r>
          </w:p>
          <w:p w14:paraId="5F6872BB" w14:textId="77777777" w:rsidR="003E7269" w:rsidRPr="00522A5E" w:rsidRDefault="003E7269" w:rsidP="00957F9D">
            <w:pPr>
              <w:pStyle w:val="ListParagraph"/>
              <w:widowControl/>
              <w:adjustRightInd w:val="0"/>
              <w:ind w:left="720"/>
              <w:contextualSpacing/>
              <w:jc w:val="both"/>
              <w:rPr>
                <w:rFonts w:ascii="Roboto" w:hAnsi="Roboto"/>
                <w:sz w:val="28"/>
                <w:szCs w:val="28"/>
                <w:u w:val="single"/>
              </w:rPr>
            </w:pPr>
            <w:r w:rsidRPr="00522A5E">
              <w:rPr>
                <w:rFonts w:ascii="Roboto" w:hAnsi="Roboto"/>
                <w:sz w:val="28"/>
                <w:szCs w:val="28"/>
                <w:u w:val="single"/>
              </w:rPr>
              <w:t>The Challenge</w:t>
            </w:r>
          </w:p>
          <w:p w14:paraId="327EFE15" w14:textId="46F8C7CE" w:rsidR="003E7269" w:rsidRPr="003E7269" w:rsidRDefault="003E7269" w:rsidP="003E7269">
            <w:pPr>
              <w:pStyle w:val="ListParagraph"/>
              <w:widowControl/>
              <w:numPr>
                <w:ilvl w:val="0"/>
                <w:numId w:val="15"/>
              </w:numPr>
              <w:adjustRightInd w:val="0"/>
              <w:contextualSpacing/>
              <w:jc w:val="both"/>
              <w:rPr>
                <w:rFonts w:ascii="Roboto" w:hAnsi="Roboto"/>
                <w:sz w:val="28"/>
                <w:szCs w:val="28"/>
              </w:rPr>
            </w:pPr>
            <w:r w:rsidRPr="003E7269">
              <w:rPr>
                <w:rFonts w:ascii="Roboto" w:hAnsi="Roboto"/>
                <w:sz w:val="28"/>
                <w:szCs w:val="28"/>
              </w:rPr>
              <w:t xml:space="preserve">What was wrong with the brand?  </w:t>
            </w:r>
          </w:p>
          <w:p w14:paraId="06D84964" w14:textId="77777777" w:rsidR="003E7269" w:rsidRDefault="003E7269" w:rsidP="003E7269">
            <w:pPr>
              <w:pStyle w:val="ListParagraph"/>
              <w:widowControl/>
              <w:adjustRightInd w:val="0"/>
              <w:ind w:left="1440"/>
              <w:contextualSpacing/>
              <w:jc w:val="both"/>
              <w:rPr>
                <w:rFonts w:ascii="Roboto" w:hAnsi="Roboto"/>
                <w:sz w:val="28"/>
                <w:szCs w:val="28"/>
              </w:rPr>
            </w:pPr>
          </w:p>
          <w:p w14:paraId="136F2595" w14:textId="77777777" w:rsidR="003E7269" w:rsidRDefault="003E7269" w:rsidP="003E7269">
            <w:pPr>
              <w:pStyle w:val="ListParagraph"/>
              <w:widowControl/>
              <w:adjustRightInd w:val="0"/>
              <w:ind w:left="1440"/>
              <w:contextualSpacing/>
              <w:jc w:val="both"/>
              <w:rPr>
                <w:rFonts w:ascii="Roboto" w:hAnsi="Roboto"/>
                <w:sz w:val="28"/>
                <w:szCs w:val="28"/>
              </w:rPr>
            </w:pPr>
          </w:p>
          <w:p w14:paraId="1F7AD652" w14:textId="77777777" w:rsidR="003E7269" w:rsidRDefault="003E7269" w:rsidP="003E7269">
            <w:pPr>
              <w:pStyle w:val="ListParagraph"/>
              <w:widowControl/>
              <w:adjustRightInd w:val="0"/>
              <w:ind w:left="1440"/>
              <w:contextualSpacing/>
              <w:jc w:val="both"/>
              <w:rPr>
                <w:rFonts w:ascii="Roboto" w:hAnsi="Roboto"/>
                <w:sz w:val="28"/>
                <w:szCs w:val="28"/>
              </w:rPr>
            </w:pPr>
          </w:p>
          <w:p w14:paraId="3B680305" w14:textId="77777777" w:rsidR="003E7269" w:rsidRDefault="003E7269" w:rsidP="003E7269">
            <w:pPr>
              <w:pStyle w:val="ListParagraph"/>
              <w:widowControl/>
              <w:adjustRightInd w:val="0"/>
              <w:ind w:left="1440"/>
              <w:contextualSpacing/>
              <w:jc w:val="both"/>
              <w:rPr>
                <w:rFonts w:ascii="Roboto" w:hAnsi="Roboto"/>
                <w:sz w:val="28"/>
                <w:szCs w:val="28"/>
              </w:rPr>
            </w:pPr>
          </w:p>
          <w:p w14:paraId="1BCB642B" w14:textId="42D3D70D" w:rsidR="003E7269" w:rsidRPr="00522A5E" w:rsidRDefault="003E7269" w:rsidP="00957F9D">
            <w:pPr>
              <w:pStyle w:val="ListParagraph"/>
              <w:widowControl/>
              <w:adjustRightInd w:val="0"/>
              <w:ind w:left="720"/>
              <w:contextualSpacing/>
              <w:jc w:val="both"/>
              <w:rPr>
                <w:rFonts w:ascii="Roboto" w:hAnsi="Roboto"/>
                <w:sz w:val="28"/>
                <w:szCs w:val="28"/>
                <w:u w:val="single"/>
              </w:rPr>
            </w:pPr>
            <w:r w:rsidRPr="00522A5E">
              <w:rPr>
                <w:rFonts w:ascii="Roboto" w:hAnsi="Roboto"/>
                <w:sz w:val="28"/>
                <w:szCs w:val="28"/>
                <w:u w:val="single"/>
              </w:rPr>
              <w:t xml:space="preserve">The Turning Point </w:t>
            </w:r>
          </w:p>
          <w:p w14:paraId="1673D8DC" w14:textId="77777777" w:rsidR="003E7269" w:rsidRPr="003E7269" w:rsidRDefault="003E7269" w:rsidP="003E7269">
            <w:pPr>
              <w:pStyle w:val="ListParagraph"/>
              <w:widowControl/>
              <w:numPr>
                <w:ilvl w:val="0"/>
                <w:numId w:val="15"/>
              </w:numPr>
              <w:adjustRightInd w:val="0"/>
              <w:contextualSpacing/>
              <w:jc w:val="both"/>
              <w:rPr>
                <w:rFonts w:ascii="Roboto" w:hAnsi="Roboto"/>
                <w:sz w:val="28"/>
                <w:szCs w:val="28"/>
              </w:rPr>
            </w:pPr>
            <w:r w:rsidRPr="003E7269">
              <w:rPr>
                <w:rFonts w:ascii="Roboto" w:hAnsi="Roboto"/>
                <w:sz w:val="28"/>
                <w:szCs w:val="28"/>
              </w:rPr>
              <w:t>What was the key insight that changed the thinking? What did the company discover about consumers, the market or competition?</w:t>
            </w:r>
          </w:p>
          <w:p w14:paraId="5B04BA75" w14:textId="77777777" w:rsidR="003E7269" w:rsidRPr="003E7269" w:rsidRDefault="003E7269" w:rsidP="003E7269">
            <w:pPr>
              <w:pStyle w:val="ListParagraph"/>
              <w:widowControl/>
              <w:adjustRightInd w:val="0"/>
              <w:ind w:left="720"/>
              <w:contextualSpacing/>
              <w:jc w:val="both"/>
              <w:rPr>
                <w:rFonts w:ascii="Roboto" w:hAnsi="Roboto"/>
                <w:sz w:val="28"/>
                <w:szCs w:val="28"/>
              </w:rPr>
            </w:pPr>
          </w:p>
          <w:p w14:paraId="4ABF684A" w14:textId="4CE649F7" w:rsidR="000022BC" w:rsidRDefault="000022BC" w:rsidP="003E7269">
            <w:pPr>
              <w:pStyle w:val="ListParagraph"/>
              <w:ind w:left="720"/>
              <w:jc w:val="both"/>
              <w:rPr>
                <w:rFonts w:ascii="Roboto" w:hAnsi="Roboto"/>
                <w:iCs/>
                <w:sz w:val="28"/>
                <w:szCs w:val="28"/>
              </w:rPr>
            </w:pPr>
          </w:p>
          <w:p w14:paraId="68665628" w14:textId="77777777" w:rsidR="003E7269" w:rsidRDefault="003E7269" w:rsidP="003E7269">
            <w:pPr>
              <w:pStyle w:val="ListParagraph"/>
              <w:ind w:left="720"/>
              <w:jc w:val="both"/>
              <w:rPr>
                <w:rFonts w:ascii="Roboto" w:hAnsi="Roboto"/>
                <w:iCs/>
                <w:sz w:val="28"/>
                <w:szCs w:val="28"/>
              </w:rPr>
            </w:pPr>
          </w:p>
          <w:p w14:paraId="715B69B9" w14:textId="77777777" w:rsidR="003E7269" w:rsidRPr="003E7269" w:rsidRDefault="003E7269" w:rsidP="003E7269">
            <w:pPr>
              <w:pStyle w:val="ListParagraph"/>
              <w:ind w:left="720"/>
              <w:jc w:val="both"/>
              <w:rPr>
                <w:rFonts w:ascii="Roboto" w:hAnsi="Roboto"/>
                <w:iCs/>
                <w:sz w:val="28"/>
                <w:szCs w:val="28"/>
              </w:rPr>
            </w:pPr>
          </w:p>
          <w:p w14:paraId="2C10B38E" w14:textId="77777777" w:rsidR="000022BC" w:rsidRPr="003E7269" w:rsidRDefault="000022BC" w:rsidP="000022BC">
            <w:pPr>
              <w:ind w:left="360"/>
              <w:jc w:val="both"/>
              <w:rPr>
                <w:rFonts w:ascii="Roboto" w:hAnsi="Roboto"/>
                <w:iCs/>
                <w:sz w:val="28"/>
                <w:szCs w:val="28"/>
              </w:rPr>
            </w:pPr>
          </w:p>
          <w:p w14:paraId="17C50BCE" w14:textId="77777777" w:rsidR="000022BC" w:rsidRPr="000022BC" w:rsidRDefault="000022BC" w:rsidP="000022BC">
            <w:pPr>
              <w:ind w:left="360"/>
              <w:jc w:val="both"/>
              <w:rPr>
                <w:rFonts w:ascii="Roboto" w:hAnsi="Roboto"/>
                <w:i/>
                <w:sz w:val="28"/>
                <w:szCs w:val="28"/>
              </w:rPr>
            </w:pPr>
          </w:p>
          <w:p w14:paraId="7D62A0AB" w14:textId="77777777" w:rsidR="000022BC" w:rsidRPr="000022BC" w:rsidRDefault="000022BC" w:rsidP="000022BC">
            <w:pPr>
              <w:ind w:left="360"/>
              <w:jc w:val="both"/>
              <w:rPr>
                <w:rFonts w:ascii="Roboto" w:hAnsi="Roboto"/>
                <w:i/>
                <w:sz w:val="28"/>
                <w:szCs w:val="28"/>
              </w:rPr>
            </w:pPr>
          </w:p>
          <w:p w14:paraId="4BBAC139" w14:textId="77777777" w:rsidR="000022BC" w:rsidRPr="000022BC" w:rsidRDefault="000022BC" w:rsidP="000022BC">
            <w:pPr>
              <w:ind w:left="360"/>
              <w:jc w:val="both"/>
              <w:rPr>
                <w:rFonts w:ascii="Roboto" w:hAnsi="Roboto"/>
                <w:i/>
                <w:sz w:val="28"/>
                <w:szCs w:val="28"/>
              </w:rPr>
            </w:pPr>
          </w:p>
          <w:p w14:paraId="1BD9B27F" w14:textId="09A16F6F" w:rsidR="00522A5E" w:rsidRPr="000022BC" w:rsidRDefault="00522A5E" w:rsidP="00522A5E">
            <w:pPr>
              <w:jc w:val="both"/>
              <w:rPr>
                <w:rFonts w:ascii="Roboto" w:hAnsi="Roboto"/>
                <w:i/>
                <w:sz w:val="28"/>
                <w:szCs w:val="28"/>
              </w:rPr>
            </w:pPr>
            <w:r>
              <w:rPr>
                <w:rFonts w:ascii="Roboto" w:hAnsi="Roboto"/>
                <w:i/>
                <w:sz w:val="28"/>
                <w:szCs w:val="28"/>
              </w:rPr>
              <w:t xml:space="preserve">          </w:t>
            </w:r>
          </w:p>
          <w:p w14:paraId="2B9BC1E1" w14:textId="77777777" w:rsidR="000022BC" w:rsidRPr="000022BC" w:rsidRDefault="000022BC" w:rsidP="000022BC">
            <w:pPr>
              <w:ind w:left="360"/>
              <w:jc w:val="both"/>
              <w:rPr>
                <w:rFonts w:ascii="Roboto" w:hAnsi="Roboto"/>
                <w:i/>
                <w:sz w:val="28"/>
                <w:szCs w:val="28"/>
              </w:rPr>
            </w:pPr>
          </w:p>
          <w:p w14:paraId="11699F25" w14:textId="77777777" w:rsidR="000022BC" w:rsidRPr="000022BC" w:rsidRDefault="000022BC" w:rsidP="003E7269">
            <w:pPr>
              <w:jc w:val="both"/>
              <w:rPr>
                <w:rFonts w:ascii="Roboto" w:hAnsi="Roboto"/>
                <w:b/>
              </w:rPr>
            </w:pPr>
          </w:p>
        </w:tc>
      </w:tr>
    </w:tbl>
    <w:p w14:paraId="69F2277B" w14:textId="3CC81EB2" w:rsidR="003E7269" w:rsidRDefault="003E7269" w:rsidP="003E7269">
      <w:pPr>
        <w:tabs>
          <w:tab w:val="left" w:pos="1270"/>
        </w:tabs>
        <w:rPr>
          <w:sz w:val="17"/>
        </w:rPr>
      </w:pPr>
    </w:p>
    <w:p w14:paraId="6F74AD99" w14:textId="4E6AB8F4" w:rsidR="003E7269" w:rsidRPr="003E7269" w:rsidRDefault="003E7269" w:rsidP="003E7269">
      <w:pPr>
        <w:tabs>
          <w:tab w:val="left" w:pos="1270"/>
        </w:tabs>
        <w:rPr>
          <w:sz w:val="17"/>
        </w:rPr>
        <w:sectPr w:rsidR="003E7269" w:rsidRPr="003E7269" w:rsidSect="000022BC">
          <w:pgSz w:w="16840" w:h="11910" w:orient="landscape"/>
          <w:pgMar w:top="652" w:right="550" w:bottom="1040" w:left="450" w:header="0" w:footer="784" w:gutter="0"/>
          <w:cols w:space="720"/>
        </w:sectPr>
      </w:pPr>
    </w:p>
    <w:p w14:paraId="7572AF19" w14:textId="5D7B26A6" w:rsidR="005137C5" w:rsidRPr="005137C5" w:rsidRDefault="005137C5" w:rsidP="005137C5">
      <w:pPr>
        <w:tabs>
          <w:tab w:val="left" w:pos="1498"/>
        </w:tabs>
        <w:rPr>
          <w:rFonts w:ascii="Roboto" w:hAnsi="Roboto"/>
          <w:sz w:val="17"/>
        </w:rPr>
      </w:pPr>
    </w:p>
    <w:tbl>
      <w:tblPr>
        <w:tblpPr w:leftFromText="180" w:rightFromText="180" w:vertAnchor="page" w:horzAnchor="page" w:tblpX="1370" w:tblpY="1265"/>
        <w:tblW w:w="14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4289"/>
      </w:tblGrid>
      <w:tr w:rsidR="000022BC" w:rsidRPr="00FA3605" w14:paraId="1FDD691D" w14:textId="77777777" w:rsidTr="000022BC">
        <w:trPr>
          <w:trHeight w:val="2880"/>
        </w:trPr>
        <w:tc>
          <w:tcPr>
            <w:tcW w:w="14289" w:type="dxa"/>
          </w:tcPr>
          <w:p w14:paraId="03EC13AB" w14:textId="2C4EE934" w:rsidR="000022BC" w:rsidRPr="000022BC" w:rsidRDefault="004E2C45" w:rsidP="000022BC">
            <w:pPr>
              <w:jc w:val="both"/>
              <w:rPr>
                <w:rFonts w:ascii="Roboto" w:hAnsi="Roboto"/>
                <w:sz w:val="28"/>
                <w:szCs w:val="28"/>
              </w:rPr>
            </w:pPr>
            <w:r>
              <w:rPr>
                <w:rFonts w:ascii="Roboto" w:hAnsi="Roboto"/>
                <w:b/>
                <w:sz w:val="32"/>
                <w:szCs w:val="28"/>
              </w:rPr>
              <w:t>C</w:t>
            </w:r>
            <w:r w:rsidR="000022BC" w:rsidRPr="000022BC">
              <w:rPr>
                <w:rFonts w:ascii="Roboto" w:hAnsi="Roboto"/>
                <w:b/>
                <w:sz w:val="32"/>
                <w:szCs w:val="28"/>
              </w:rPr>
              <w:t>.</w:t>
            </w:r>
            <w:r>
              <w:rPr>
                <w:rFonts w:ascii="Roboto" w:hAnsi="Roboto"/>
                <w:b/>
                <w:sz w:val="32"/>
                <w:szCs w:val="28"/>
              </w:rPr>
              <w:t>6.</w:t>
            </w:r>
            <w:r w:rsidR="000022BC" w:rsidRPr="000022BC">
              <w:rPr>
                <w:rFonts w:ascii="Roboto" w:hAnsi="Roboto"/>
                <w:b/>
                <w:sz w:val="32"/>
                <w:szCs w:val="28"/>
              </w:rPr>
              <w:t xml:space="preserve"> </w:t>
            </w:r>
            <w:r w:rsidR="00D8631B">
              <w:rPr>
                <w:color w:val="000000"/>
                <w:sz w:val="18"/>
                <w:szCs w:val="18"/>
              </w:rPr>
              <w:t xml:space="preserve"> </w:t>
            </w:r>
            <w:r w:rsidR="00D8631B" w:rsidRPr="00D8631B">
              <w:rPr>
                <w:rFonts w:ascii="Roboto" w:hAnsi="Roboto"/>
                <w:b/>
                <w:bCs/>
                <w:color w:val="000000"/>
                <w:sz w:val="32"/>
                <w:szCs w:val="32"/>
              </w:rPr>
              <w:t>Describe the strategies adopted to reverse the crisis and overcome the downturn</w:t>
            </w:r>
            <w:r w:rsidR="000022BC" w:rsidRPr="000022BC">
              <w:rPr>
                <w:rFonts w:ascii="Roboto" w:hAnsi="Roboto"/>
                <w:b/>
                <w:sz w:val="32"/>
                <w:szCs w:val="28"/>
              </w:rPr>
              <w:t xml:space="preserve">? (Evidence and information must be provided to substantiate the above. </w:t>
            </w:r>
            <w:r w:rsidR="000022BC" w:rsidRPr="000022BC">
              <w:rPr>
                <w:rFonts w:ascii="Roboto" w:hAnsi="Roboto"/>
                <w:sz w:val="28"/>
                <w:szCs w:val="28"/>
              </w:rPr>
              <w:t>(Please use only space given in the box)</w:t>
            </w:r>
          </w:p>
          <w:p w14:paraId="12BB2D0A" w14:textId="77777777" w:rsidR="000022BC" w:rsidRPr="000022BC" w:rsidRDefault="000022BC" w:rsidP="000022BC">
            <w:pPr>
              <w:jc w:val="both"/>
              <w:rPr>
                <w:rFonts w:ascii="Roboto" w:hAnsi="Roboto"/>
                <w:sz w:val="28"/>
                <w:szCs w:val="28"/>
              </w:rPr>
            </w:pPr>
            <w:r w:rsidRPr="000022BC">
              <w:rPr>
                <w:rFonts w:ascii="Roboto" w:hAnsi="Roboto"/>
                <w:sz w:val="28"/>
                <w:szCs w:val="28"/>
              </w:rPr>
              <w:t>Font size not below 10.</w:t>
            </w:r>
          </w:p>
          <w:p w14:paraId="48C7C4DA" w14:textId="77777777" w:rsidR="00522A5E" w:rsidRPr="00522A5E" w:rsidRDefault="00522A5E" w:rsidP="00957F9D">
            <w:pPr>
              <w:pStyle w:val="ListParagraph"/>
              <w:widowControl/>
              <w:adjustRightInd w:val="0"/>
              <w:ind w:left="720"/>
              <w:contextualSpacing/>
              <w:jc w:val="both"/>
              <w:rPr>
                <w:rFonts w:ascii="Roboto" w:hAnsi="Roboto"/>
                <w:sz w:val="28"/>
                <w:szCs w:val="28"/>
                <w:u w:val="single"/>
              </w:rPr>
            </w:pPr>
            <w:r w:rsidRPr="00522A5E">
              <w:rPr>
                <w:rFonts w:ascii="Roboto" w:hAnsi="Roboto"/>
                <w:sz w:val="28"/>
                <w:szCs w:val="28"/>
                <w:u w:val="single"/>
              </w:rPr>
              <w:t>Turnaround Intent</w:t>
            </w:r>
          </w:p>
          <w:p w14:paraId="32D7CBD8" w14:textId="77777777" w:rsidR="00522A5E" w:rsidRPr="000A1998" w:rsidRDefault="00522A5E" w:rsidP="00522A5E">
            <w:pPr>
              <w:pStyle w:val="ListParagraph"/>
              <w:widowControl/>
              <w:numPr>
                <w:ilvl w:val="0"/>
                <w:numId w:val="16"/>
              </w:numPr>
              <w:adjustRightInd w:val="0"/>
              <w:contextualSpacing/>
              <w:jc w:val="both"/>
              <w:rPr>
                <w:rFonts w:ascii="Roboto" w:hAnsi="Roboto"/>
                <w:sz w:val="28"/>
                <w:szCs w:val="28"/>
              </w:rPr>
            </w:pPr>
            <w:r w:rsidRPr="000A1998">
              <w:rPr>
                <w:rFonts w:ascii="Roboto" w:hAnsi="Roboto"/>
                <w:sz w:val="28"/>
                <w:szCs w:val="28"/>
              </w:rPr>
              <w:t>What did the brand want to achieve? Clear turnaround objectives and ambition.</w:t>
            </w:r>
          </w:p>
          <w:p w14:paraId="0276A5CC" w14:textId="77777777" w:rsidR="000022BC" w:rsidRDefault="000022BC" w:rsidP="00522A5E">
            <w:pPr>
              <w:jc w:val="both"/>
              <w:rPr>
                <w:b/>
              </w:rPr>
            </w:pPr>
          </w:p>
          <w:p w14:paraId="1CC333E4" w14:textId="77777777" w:rsidR="000022BC" w:rsidRPr="00957F9D" w:rsidRDefault="000022BC" w:rsidP="000022BC">
            <w:pPr>
              <w:ind w:left="360"/>
              <w:jc w:val="both"/>
              <w:rPr>
                <w:b/>
                <w:sz w:val="20"/>
                <w:szCs w:val="20"/>
              </w:rPr>
            </w:pPr>
          </w:p>
          <w:p w14:paraId="07AA6ED3" w14:textId="77777777" w:rsidR="000022BC" w:rsidRDefault="000022BC" w:rsidP="000022BC">
            <w:pPr>
              <w:ind w:left="360"/>
              <w:jc w:val="both"/>
              <w:rPr>
                <w:b/>
              </w:rPr>
            </w:pPr>
          </w:p>
          <w:p w14:paraId="306A5996" w14:textId="77777777" w:rsidR="000022BC" w:rsidRDefault="000022BC" w:rsidP="000022BC">
            <w:pPr>
              <w:ind w:left="360"/>
              <w:jc w:val="both"/>
              <w:rPr>
                <w:b/>
              </w:rPr>
            </w:pPr>
          </w:p>
          <w:p w14:paraId="7AFBAD86" w14:textId="77777777" w:rsidR="000022BC" w:rsidRDefault="000022BC" w:rsidP="000022BC">
            <w:pPr>
              <w:ind w:left="360"/>
              <w:jc w:val="both"/>
              <w:rPr>
                <w:b/>
              </w:rPr>
            </w:pPr>
          </w:p>
          <w:p w14:paraId="243CEC4F" w14:textId="77777777" w:rsidR="000022BC" w:rsidRDefault="000022BC" w:rsidP="000022BC">
            <w:pPr>
              <w:ind w:left="360"/>
              <w:jc w:val="both"/>
              <w:rPr>
                <w:b/>
              </w:rPr>
            </w:pPr>
          </w:p>
          <w:p w14:paraId="50426BA3" w14:textId="77777777" w:rsidR="000022BC" w:rsidRDefault="000022BC" w:rsidP="000022BC">
            <w:pPr>
              <w:ind w:left="360"/>
              <w:jc w:val="both"/>
              <w:rPr>
                <w:b/>
              </w:rPr>
            </w:pPr>
          </w:p>
          <w:p w14:paraId="1F283D5C" w14:textId="77777777" w:rsidR="000022BC" w:rsidRDefault="000022BC" w:rsidP="000022BC">
            <w:pPr>
              <w:ind w:left="360"/>
              <w:jc w:val="both"/>
              <w:rPr>
                <w:b/>
              </w:rPr>
            </w:pPr>
          </w:p>
          <w:p w14:paraId="126F67DE" w14:textId="5351CAE6" w:rsidR="000022BC" w:rsidRPr="005137C5" w:rsidRDefault="00522A5E" w:rsidP="00957F9D">
            <w:pPr>
              <w:pStyle w:val="ListParagraph"/>
              <w:ind w:left="720"/>
              <w:jc w:val="both"/>
              <w:rPr>
                <w:rFonts w:ascii="Roboto" w:hAnsi="Roboto"/>
                <w:bCs/>
                <w:sz w:val="28"/>
                <w:szCs w:val="28"/>
                <w:u w:val="single"/>
              </w:rPr>
            </w:pPr>
            <w:r w:rsidRPr="005137C5">
              <w:rPr>
                <w:rFonts w:ascii="Roboto" w:hAnsi="Roboto"/>
                <w:bCs/>
                <w:sz w:val="28"/>
                <w:szCs w:val="28"/>
                <w:u w:val="single"/>
              </w:rPr>
              <w:t>Turnaround Strategy</w:t>
            </w:r>
          </w:p>
          <w:p w14:paraId="56F058EF" w14:textId="7CE82DEC" w:rsidR="000022BC" w:rsidRPr="00522A5E" w:rsidRDefault="00522A5E" w:rsidP="00522A5E">
            <w:pPr>
              <w:pStyle w:val="ListParagraph"/>
              <w:numPr>
                <w:ilvl w:val="0"/>
                <w:numId w:val="16"/>
              </w:numPr>
              <w:jc w:val="both"/>
              <w:rPr>
                <w:rFonts w:ascii="Roboto" w:hAnsi="Roboto"/>
                <w:bCs/>
                <w:sz w:val="28"/>
                <w:szCs w:val="28"/>
              </w:rPr>
            </w:pPr>
            <w:r w:rsidRPr="00522A5E">
              <w:rPr>
                <w:rFonts w:ascii="Roboto" w:hAnsi="Roboto"/>
                <w:bCs/>
                <w:sz w:val="28"/>
                <w:szCs w:val="28"/>
              </w:rPr>
              <w:t>What fundamentally changed in the brand strategy, positioning, target market, proposition or business model?</w:t>
            </w:r>
          </w:p>
          <w:p w14:paraId="5D90A5E2" w14:textId="77777777" w:rsidR="000022BC" w:rsidRDefault="000022BC" w:rsidP="000022BC">
            <w:pPr>
              <w:ind w:left="360"/>
              <w:jc w:val="both"/>
              <w:rPr>
                <w:b/>
              </w:rPr>
            </w:pPr>
          </w:p>
          <w:p w14:paraId="1138BFDF" w14:textId="77777777" w:rsidR="000022BC" w:rsidRDefault="000022BC" w:rsidP="000022BC">
            <w:pPr>
              <w:ind w:left="360"/>
              <w:jc w:val="both"/>
              <w:rPr>
                <w:b/>
              </w:rPr>
            </w:pPr>
          </w:p>
          <w:p w14:paraId="49258FA6" w14:textId="77777777" w:rsidR="000022BC" w:rsidRDefault="000022BC" w:rsidP="000022BC">
            <w:pPr>
              <w:ind w:left="360"/>
              <w:jc w:val="both"/>
              <w:rPr>
                <w:b/>
              </w:rPr>
            </w:pPr>
          </w:p>
          <w:p w14:paraId="4104B1A4" w14:textId="77777777" w:rsidR="000022BC" w:rsidRDefault="000022BC" w:rsidP="000022BC">
            <w:pPr>
              <w:ind w:left="360"/>
              <w:jc w:val="both"/>
              <w:rPr>
                <w:b/>
              </w:rPr>
            </w:pPr>
          </w:p>
          <w:p w14:paraId="6C1FAE5A" w14:textId="77777777" w:rsidR="000022BC" w:rsidRDefault="000022BC" w:rsidP="000022BC">
            <w:pPr>
              <w:ind w:left="360"/>
              <w:jc w:val="both"/>
              <w:rPr>
                <w:b/>
              </w:rPr>
            </w:pPr>
          </w:p>
          <w:p w14:paraId="1670A15E" w14:textId="77777777" w:rsidR="000022BC" w:rsidRDefault="000022BC" w:rsidP="000022BC">
            <w:pPr>
              <w:ind w:left="360"/>
              <w:jc w:val="both"/>
              <w:rPr>
                <w:b/>
              </w:rPr>
            </w:pPr>
          </w:p>
          <w:p w14:paraId="79EB518F" w14:textId="77777777" w:rsidR="000022BC" w:rsidRDefault="000022BC" w:rsidP="000022BC">
            <w:pPr>
              <w:ind w:left="360"/>
              <w:jc w:val="both"/>
              <w:rPr>
                <w:b/>
              </w:rPr>
            </w:pPr>
          </w:p>
          <w:p w14:paraId="53A4E6EA" w14:textId="77777777" w:rsidR="000022BC" w:rsidRDefault="000022BC" w:rsidP="000022BC">
            <w:pPr>
              <w:ind w:left="360"/>
              <w:jc w:val="both"/>
              <w:rPr>
                <w:b/>
              </w:rPr>
            </w:pPr>
          </w:p>
          <w:p w14:paraId="783B8488" w14:textId="77777777" w:rsidR="000022BC" w:rsidRDefault="000022BC" w:rsidP="000022BC">
            <w:pPr>
              <w:ind w:left="360"/>
              <w:jc w:val="both"/>
              <w:rPr>
                <w:b/>
              </w:rPr>
            </w:pPr>
          </w:p>
          <w:p w14:paraId="1E585A55" w14:textId="77777777" w:rsidR="000022BC" w:rsidRDefault="000022BC" w:rsidP="000022BC">
            <w:pPr>
              <w:ind w:left="360"/>
              <w:jc w:val="both"/>
              <w:rPr>
                <w:b/>
              </w:rPr>
            </w:pPr>
          </w:p>
          <w:p w14:paraId="3E8E2B59" w14:textId="77777777" w:rsidR="000022BC" w:rsidRDefault="000022BC" w:rsidP="000022BC">
            <w:pPr>
              <w:ind w:left="360"/>
              <w:jc w:val="both"/>
              <w:rPr>
                <w:b/>
              </w:rPr>
            </w:pPr>
          </w:p>
          <w:p w14:paraId="6F21BF35" w14:textId="77777777" w:rsidR="000022BC" w:rsidRDefault="000022BC" w:rsidP="000022BC">
            <w:pPr>
              <w:ind w:left="360"/>
              <w:jc w:val="both"/>
              <w:rPr>
                <w:b/>
              </w:rPr>
            </w:pPr>
          </w:p>
          <w:p w14:paraId="7CB15833" w14:textId="77777777" w:rsidR="000022BC" w:rsidRDefault="000022BC" w:rsidP="000022BC">
            <w:pPr>
              <w:ind w:left="360"/>
              <w:jc w:val="both"/>
              <w:rPr>
                <w:b/>
              </w:rPr>
            </w:pPr>
          </w:p>
          <w:p w14:paraId="3A9197C9" w14:textId="77777777" w:rsidR="000022BC" w:rsidRDefault="000022BC" w:rsidP="000022BC">
            <w:pPr>
              <w:ind w:left="360"/>
              <w:jc w:val="both"/>
              <w:rPr>
                <w:b/>
              </w:rPr>
            </w:pPr>
          </w:p>
          <w:p w14:paraId="7E78CC36" w14:textId="77777777" w:rsidR="000022BC" w:rsidRDefault="000022BC" w:rsidP="000022BC">
            <w:pPr>
              <w:ind w:left="360"/>
              <w:jc w:val="both"/>
              <w:rPr>
                <w:b/>
              </w:rPr>
            </w:pPr>
          </w:p>
          <w:p w14:paraId="7B3F3DC8" w14:textId="77777777" w:rsidR="000022BC" w:rsidRDefault="000022BC" w:rsidP="000022BC">
            <w:pPr>
              <w:ind w:left="360"/>
              <w:jc w:val="both"/>
              <w:rPr>
                <w:b/>
              </w:rPr>
            </w:pPr>
          </w:p>
          <w:p w14:paraId="44321FC3" w14:textId="77777777" w:rsidR="000022BC" w:rsidRDefault="000022BC" w:rsidP="000022BC">
            <w:pPr>
              <w:ind w:left="360"/>
              <w:jc w:val="both"/>
              <w:rPr>
                <w:b/>
              </w:rPr>
            </w:pPr>
          </w:p>
          <w:p w14:paraId="63A3D98A" w14:textId="77777777" w:rsidR="000022BC" w:rsidRPr="00FA3605" w:rsidRDefault="000022BC" w:rsidP="005137C5">
            <w:pPr>
              <w:jc w:val="both"/>
              <w:rPr>
                <w:b/>
              </w:rPr>
            </w:pPr>
          </w:p>
        </w:tc>
      </w:tr>
    </w:tbl>
    <w:p w14:paraId="0C16392E" w14:textId="77777777" w:rsidR="009E62C8" w:rsidRDefault="009E62C8">
      <w:pPr>
        <w:rPr>
          <w:sz w:val="17"/>
        </w:rPr>
        <w:sectPr w:rsidR="009E62C8" w:rsidSect="00FE10C1">
          <w:pgSz w:w="16840" w:h="11910" w:orient="landscape"/>
          <w:pgMar w:top="1100" w:right="550" w:bottom="1040" w:left="450" w:header="0" w:footer="784" w:gutter="0"/>
          <w:cols w:space="720"/>
        </w:sectPr>
      </w:pPr>
    </w:p>
    <w:p w14:paraId="4B9C63AA" w14:textId="77777777" w:rsidR="009E62C8" w:rsidRDefault="009E62C8">
      <w:pPr>
        <w:spacing w:before="4"/>
        <w:rPr>
          <w:sz w:val="17"/>
        </w:rPr>
      </w:pPr>
    </w:p>
    <w:p w14:paraId="49A85550" w14:textId="77777777" w:rsidR="000022BC" w:rsidRDefault="000022BC">
      <w:pPr>
        <w:spacing w:before="4"/>
        <w:rPr>
          <w:sz w:val="17"/>
        </w:rPr>
      </w:pPr>
    </w:p>
    <w:p w14:paraId="59DDAEC2" w14:textId="77777777" w:rsidR="000022BC" w:rsidRDefault="000022BC">
      <w:pPr>
        <w:spacing w:before="4"/>
        <w:rPr>
          <w:sz w:val="17"/>
        </w:rPr>
      </w:pPr>
    </w:p>
    <w:p w14:paraId="28863A5F" w14:textId="77777777" w:rsidR="000022BC" w:rsidRDefault="000022BC">
      <w:pPr>
        <w:spacing w:before="4"/>
        <w:rPr>
          <w:sz w:val="17"/>
        </w:rPr>
      </w:pPr>
    </w:p>
    <w:p w14:paraId="407A0596" w14:textId="77777777" w:rsidR="000022BC" w:rsidRDefault="000022BC">
      <w:pPr>
        <w:spacing w:before="4"/>
        <w:rPr>
          <w:sz w:val="17"/>
        </w:rPr>
      </w:pPr>
    </w:p>
    <w:tbl>
      <w:tblPr>
        <w:tblpPr w:leftFromText="180" w:rightFromText="180" w:vertAnchor="page" w:horzAnchor="margin" w:tblpXSpec="center" w:tblpY="1465"/>
        <w:tblW w:w="143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4313"/>
      </w:tblGrid>
      <w:tr w:rsidR="00824CE5" w:rsidRPr="00FA3605" w14:paraId="51E823BC" w14:textId="77777777" w:rsidTr="005137C5">
        <w:trPr>
          <w:trHeight w:val="9169"/>
        </w:trPr>
        <w:tc>
          <w:tcPr>
            <w:tcW w:w="14313" w:type="dxa"/>
          </w:tcPr>
          <w:p w14:paraId="24351260" w14:textId="0F1610A0" w:rsidR="00824CE5" w:rsidRPr="000022BC" w:rsidRDefault="004F461A" w:rsidP="00824CE5">
            <w:pPr>
              <w:ind w:left="203"/>
              <w:jc w:val="both"/>
              <w:rPr>
                <w:rFonts w:ascii="Roboto" w:hAnsi="Roboto"/>
                <w:sz w:val="28"/>
                <w:szCs w:val="28"/>
              </w:rPr>
            </w:pPr>
            <w:r>
              <w:rPr>
                <w:rFonts w:ascii="Roboto" w:hAnsi="Roboto"/>
                <w:b/>
                <w:sz w:val="32"/>
                <w:szCs w:val="32"/>
              </w:rPr>
              <w:t>C</w:t>
            </w:r>
            <w:r w:rsidR="00824CE5" w:rsidRPr="000022BC">
              <w:rPr>
                <w:rFonts w:ascii="Roboto" w:hAnsi="Roboto"/>
                <w:b/>
                <w:sz w:val="32"/>
                <w:szCs w:val="32"/>
              </w:rPr>
              <w:t>.</w:t>
            </w:r>
            <w:r>
              <w:rPr>
                <w:rFonts w:ascii="Roboto" w:hAnsi="Roboto"/>
                <w:b/>
                <w:sz w:val="32"/>
                <w:szCs w:val="32"/>
              </w:rPr>
              <w:t>7.</w:t>
            </w:r>
            <w:r w:rsidR="00824CE5" w:rsidRPr="000022BC">
              <w:rPr>
                <w:rFonts w:ascii="Roboto" w:hAnsi="Roboto"/>
                <w:b/>
                <w:sz w:val="32"/>
                <w:szCs w:val="32"/>
              </w:rPr>
              <w:t xml:space="preserve"> How is the brand’s aforesaid strategic positioning operationalized through the elements of the marketing mix</w:t>
            </w:r>
            <w:r w:rsidR="00824CE5" w:rsidRPr="000022BC">
              <w:rPr>
                <w:rFonts w:ascii="Roboto" w:hAnsi="Roboto"/>
                <w:b/>
                <w:sz w:val="28"/>
                <w:szCs w:val="28"/>
              </w:rPr>
              <w:t xml:space="preserve">? </w:t>
            </w:r>
            <w:r w:rsidR="00824CE5" w:rsidRPr="000022BC">
              <w:rPr>
                <w:rFonts w:ascii="Roboto" w:hAnsi="Roboto"/>
                <w:sz w:val="28"/>
                <w:szCs w:val="28"/>
              </w:rPr>
              <w:t>(Please use only space given in the box) Font size not below 10.</w:t>
            </w:r>
          </w:p>
          <w:p w14:paraId="230EC046" w14:textId="1240C6CA" w:rsidR="00824CE5" w:rsidRDefault="005137C5" w:rsidP="00957F9D">
            <w:pPr>
              <w:pStyle w:val="ListParagraph"/>
              <w:ind w:left="720"/>
              <w:jc w:val="both"/>
              <w:rPr>
                <w:rFonts w:ascii="Roboto" w:hAnsi="Roboto"/>
                <w:bCs/>
                <w:sz w:val="28"/>
                <w:szCs w:val="28"/>
                <w:u w:val="single"/>
              </w:rPr>
            </w:pPr>
            <w:r w:rsidRPr="005137C5">
              <w:rPr>
                <w:rFonts w:ascii="Roboto" w:hAnsi="Roboto"/>
                <w:bCs/>
                <w:sz w:val="28"/>
                <w:szCs w:val="28"/>
                <w:u w:val="single"/>
              </w:rPr>
              <w:t>Brand Transformation</w:t>
            </w:r>
          </w:p>
          <w:p w14:paraId="0B4457A4" w14:textId="1A339028" w:rsidR="005137C5" w:rsidRPr="005137C5" w:rsidRDefault="005137C5" w:rsidP="005137C5">
            <w:pPr>
              <w:pStyle w:val="ListParagraph"/>
              <w:numPr>
                <w:ilvl w:val="0"/>
                <w:numId w:val="17"/>
              </w:numPr>
              <w:jc w:val="both"/>
              <w:rPr>
                <w:rFonts w:ascii="Roboto" w:hAnsi="Roboto"/>
                <w:bCs/>
                <w:sz w:val="28"/>
                <w:szCs w:val="28"/>
              </w:rPr>
            </w:pPr>
            <w:r w:rsidRPr="005137C5">
              <w:rPr>
                <w:rFonts w:ascii="Roboto" w:hAnsi="Roboto"/>
                <w:bCs/>
                <w:sz w:val="28"/>
                <w:szCs w:val="28"/>
              </w:rPr>
              <w:t xml:space="preserve">What changed in the marketing </w:t>
            </w:r>
            <w:proofErr w:type="gramStart"/>
            <w:r w:rsidRPr="005137C5">
              <w:rPr>
                <w:rFonts w:ascii="Roboto" w:hAnsi="Roboto"/>
                <w:bCs/>
                <w:sz w:val="28"/>
                <w:szCs w:val="28"/>
              </w:rPr>
              <w:t>mix  ...</w:t>
            </w:r>
            <w:proofErr w:type="gramEnd"/>
            <w:r w:rsidRPr="005137C5">
              <w:rPr>
                <w:rFonts w:ascii="Roboto" w:hAnsi="Roboto"/>
                <w:bCs/>
                <w:sz w:val="28"/>
                <w:szCs w:val="28"/>
              </w:rPr>
              <w:t xml:space="preserve"> product, price, place, promotion, people, digital, experience, packaging etc.?</w:t>
            </w:r>
          </w:p>
          <w:p w14:paraId="07F2F747" w14:textId="77777777" w:rsidR="00824CE5" w:rsidRPr="00FA3605" w:rsidRDefault="00824CE5" w:rsidP="00824CE5">
            <w:pPr>
              <w:jc w:val="both"/>
              <w:rPr>
                <w:b/>
              </w:rPr>
            </w:pPr>
          </w:p>
          <w:p w14:paraId="71D922FD" w14:textId="77777777" w:rsidR="00824CE5" w:rsidRDefault="00824CE5" w:rsidP="00824CE5">
            <w:pPr>
              <w:jc w:val="both"/>
              <w:rPr>
                <w:b/>
              </w:rPr>
            </w:pPr>
          </w:p>
          <w:p w14:paraId="1A74A333" w14:textId="77777777" w:rsidR="005137C5" w:rsidRDefault="005137C5" w:rsidP="00824CE5">
            <w:pPr>
              <w:jc w:val="both"/>
              <w:rPr>
                <w:b/>
              </w:rPr>
            </w:pPr>
          </w:p>
          <w:p w14:paraId="76DEBA59" w14:textId="77777777" w:rsidR="005137C5" w:rsidRDefault="005137C5" w:rsidP="00824CE5">
            <w:pPr>
              <w:jc w:val="both"/>
              <w:rPr>
                <w:b/>
              </w:rPr>
            </w:pPr>
          </w:p>
          <w:p w14:paraId="676938ED" w14:textId="77777777" w:rsidR="005137C5" w:rsidRDefault="005137C5" w:rsidP="00824CE5">
            <w:pPr>
              <w:jc w:val="both"/>
              <w:rPr>
                <w:b/>
              </w:rPr>
            </w:pPr>
          </w:p>
          <w:p w14:paraId="52689FA4" w14:textId="77777777" w:rsidR="005137C5" w:rsidRDefault="005137C5" w:rsidP="00824CE5">
            <w:pPr>
              <w:jc w:val="both"/>
              <w:rPr>
                <w:b/>
              </w:rPr>
            </w:pPr>
          </w:p>
          <w:p w14:paraId="1B4E094F" w14:textId="77777777" w:rsidR="005137C5" w:rsidRDefault="005137C5" w:rsidP="00824CE5">
            <w:pPr>
              <w:jc w:val="both"/>
              <w:rPr>
                <w:b/>
              </w:rPr>
            </w:pPr>
          </w:p>
          <w:p w14:paraId="5D9449CD" w14:textId="77777777" w:rsidR="005137C5" w:rsidRDefault="005137C5" w:rsidP="00824CE5">
            <w:pPr>
              <w:jc w:val="both"/>
              <w:rPr>
                <w:b/>
              </w:rPr>
            </w:pPr>
          </w:p>
          <w:p w14:paraId="5C278704" w14:textId="77777777" w:rsidR="005137C5" w:rsidRDefault="005137C5" w:rsidP="00824CE5">
            <w:pPr>
              <w:jc w:val="both"/>
              <w:rPr>
                <w:b/>
              </w:rPr>
            </w:pPr>
          </w:p>
          <w:p w14:paraId="34F6C46C" w14:textId="77777777" w:rsidR="005137C5" w:rsidRDefault="005137C5" w:rsidP="00824CE5">
            <w:pPr>
              <w:jc w:val="both"/>
              <w:rPr>
                <w:b/>
              </w:rPr>
            </w:pPr>
          </w:p>
          <w:p w14:paraId="42B6A6F9" w14:textId="77777777" w:rsidR="005137C5" w:rsidRDefault="005137C5" w:rsidP="00824CE5">
            <w:pPr>
              <w:jc w:val="both"/>
              <w:rPr>
                <w:b/>
              </w:rPr>
            </w:pPr>
          </w:p>
          <w:p w14:paraId="0319468F" w14:textId="77777777" w:rsidR="005137C5" w:rsidRDefault="005137C5" w:rsidP="00824CE5">
            <w:pPr>
              <w:jc w:val="both"/>
              <w:rPr>
                <w:b/>
              </w:rPr>
            </w:pPr>
          </w:p>
          <w:p w14:paraId="5B44FF5F" w14:textId="77777777" w:rsidR="005137C5" w:rsidRDefault="005137C5" w:rsidP="00824CE5">
            <w:pPr>
              <w:jc w:val="both"/>
              <w:rPr>
                <w:b/>
              </w:rPr>
            </w:pPr>
          </w:p>
          <w:p w14:paraId="71209C09" w14:textId="77777777" w:rsidR="005137C5" w:rsidRPr="005137C5" w:rsidRDefault="005137C5" w:rsidP="00957F9D">
            <w:pPr>
              <w:pStyle w:val="ListParagraph"/>
              <w:ind w:left="720"/>
              <w:jc w:val="both"/>
              <w:rPr>
                <w:rFonts w:ascii="Roboto" w:hAnsi="Roboto"/>
                <w:bCs/>
                <w:u w:val="single"/>
              </w:rPr>
            </w:pPr>
            <w:r w:rsidRPr="005137C5">
              <w:rPr>
                <w:rFonts w:ascii="Roboto" w:hAnsi="Roboto"/>
                <w:bCs/>
                <w:sz w:val="28"/>
                <w:szCs w:val="28"/>
                <w:u w:val="single"/>
              </w:rPr>
              <w:t>Execution Process</w:t>
            </w:r>
          </w:p>
          <w:p w14:paraId="0F051AF7" w14:textId="1520CA8A" w:rsidR="005137C5" w:rsidRPr="005137C5" w:rsidRDefault="005137C5" w:rsidP="005137C5">
            <w:pPr>
              <w:pStyle w:val="ListParagraph"/>
              <w:numPr>
                <w:ilvl w:val="0"/>
                <w:numId w:val="17"/>
              </w:numPr>
              <w:jc w:val="both"/>
              <w:rPr>
                <w:rFonts w:ascii="Roboto" w:hAnsi="Roboto"/>
                <w:bCs/>
              </w:rPr>
            </w:pPr>
            <w:r w:rsidRPr="005137C5">
              <w:rPr>
                <w:rFonts w:ascii="Roboto" w:hAnsi="Roboto"/>
                <w:bCs/>
                <w:sz w:val="28"/>
                <w:szCs w:val="28"/>
              </w:rPr>
              <w:t>How was the turnaround implemented? Key actions, timeline, teams, resources and critical decisions.</w:t>
            </w:r>
          </w:p>
        </w:tc>
      </w:tr>
    </w:tbl>
    <w:p w14:paraId="51AFD15E" w14:textId="77777777" w:rsidR="000022BC" w:rsidRDefault="000022BC">
      <w:pPr>
        <w:spacing w:before="4"/>
        <w:rPr>
          <w:sz w:val="17"/>
        </w:rPr>
      </w:pPr>
    </w:p>
    <w:p w14:paraId="60FFD678" w14:textId="77777777" w:rsidR="000022BC" w:rsidRDefault="000022BC">
      <w:pPr>
        <w:spacing w:before="4"/>
        <w:rPr>
          <w:sz w:val="17"/>
        </w:rPr>
      </w:pPr>
    </w:p>
    <w:p w14:paraId="51D392D5" w14:textId="77777777" w:rsidR="000022BC" w:rsidRDefault="000022BC">
      <w:pPr>
        <w:spacing w:before="4"/>
        <w:rPr>
          <w:sz w:val="17"/>
        </w:rPr>
      </w:pPr>
    </w:p>
    <w:p w14:paraId="3CB4DC08" w14:textId="77777777" w:rsidR="00824CE5" w:rsidRDefault="00824CE5" w:rsidP="000022BC">
      <w:pPr>
        <w:ind w:left="851" w:right="549"/>
        <w:jc w:val="both"/>
        <w:rPr>
          <w:rFonts w:ascii="Roboto" w:hAnsi="Roboto"/>
          <w:b/>
          <w:sz w:val="36"/>
          <w:szCs w:val="36"/>
        </w:rPr>
      </w:pPr>
      <w:bookmarkStart w:id="0" w:name="_Hlk111458907"/>
    </w:p>
    <w:p w14:paraId="0169F2E8" w14:textId="77777777" w:rsidR="00824CE5" w:rsidRDefault="00824CE5" w:rsidP="000022BC">
      <w:pPr>
        <w:ind w:left="851" w:right="549"/>
        <w:jc w:val="both"/>
        <w:rPr>
          <w:rFonts w:ascii="Roboto" w:hAnsi="Roboto"/>
          <w:b/>
          <w:sz w:val="36"/>
          <w:szCs w:val="36"/>
        </w:rPr>
      </w:pPr>
    </w:p>
    <w:p w14:paraId="58985325" w14:textId="77777777" w:rsidR="00824CE5" w:rsidRDefault="00824CE5" w:rsidP="000022BC">
      <w:pPr>
        <w:ind w:left="851" w:right="549"/>
        <w:jc w:val="both"/>
        <w:rPr>
          <w:rFonts w:ascii="Roboto" w:hAnsi="Roboto"/>
          <w:b/>
          <w:sz w:val="36"/>
          <w:szCs w:val="36"/>
        </w:rPr>
      </w:pPr>
    </w:p>
    <w:p w14:paraId="66BA9A5E" w14:textId="77777777" w:rsidR="00824CE5" w:rsidRDefault="00824CE5" w:rsidP="000022BC">
      <w:pPr>
        <w:ind w:left="851" w:right="549"/>
        <w:jc w:val="both"/>
        <w:rPr>
          <w:rFonts w:ascii="Roboto" w:hAnsi="Roboto"/>
          <w:b/>
          <w:sz w:val="36"/>
          <w:szCs w:val="36"/>
        </w:rPr>
      </w:pPr>
    </w:p>
    <w:p w14:paraId="1FC0EAFB" w14:textId="77777777" w:rsidR="00824CE5" w:rsidRDefault="00824CE5" w:rsidP="000022BC">
      <w:pPr>
        <w:ind w:left="851" w:right="549"/>
        <w:jc w:val="both"/>
        <w:rPr>
          <w:rFonts w:ascii="Roboto" w:hAnsi="Roboto"/>
          <w:b/>
          <w:sz w:val="36"/>
          <w:szCs w:val="36"/>
        </w:rPr>
      </w:pPr>
    </w:p>
    <w:p w14:paraId="47036910" w14:textId="77777777" w:rsidR="00824CE5" w:rsidRDefault="00824CE5" w:rsidP="000022BC">
      <w:pPr>
        <w:ind w:left="851" w:right="549"/>
        <w:jc w:val="both"/>
        <w:rPr>
          <w:rFonts w:ascii="Roboto" w:hAnsi="Roboto"/>
          <w:b/>
          <w:sz w:val="36"/>
          <w:szCs w:val="36"/>
        </w:rPr>
      </w:pPr>
    </w:p>
    <w:p w14:paraId="68E26865" w14:textId="77777777" w:rsidR="00824CE5" w:rsidRDefault="00824CE5" w:rsidP="000022BC">
      <w:pPr>
        <w:ind w:left="851" w:right="549"/>
        <w:jc w:val="both"/>
        <w:rPr>
          <w:rFonts w:ascii="Roboto" w:hAnsi="Roboto"/>
          <w:b/>
          <w:sz w:val="36"/>
          <w:szCs w:val="36"/>
        </w:rPr>
      </w:pPr>
    </w:p>
    <w:p w14:paraId="50CBE5DF" w14:textId="77777777" w:rsidR="00824CE5" w:rsidRDefault="00824CE5" w:rsidP="000022BC">
      <w:pPr>
        <w:ind w:left="851" w:right="549"/>
        <w:jc w:val="both"/>
        <w:rPr>
          <w:rFonts w:ascii="Roboto" w:hAnsi="Roboto"/>
          <w:b/>
          <w:sz w:val="36"/>
          <w:szCs w:val="36"/>
        </w:rPr>
      </w:pPr>
    </w:p>
    <w:p w14:paraId="393E8D87" w14:textId="77777777" w:rsidR="00824CE5" w:rsidRDefault="00824CE5" w:rsidP="000022BC">
      <w:pPr>
        <w:ind w:left="851" w:right="549"/>
        <w:jc w:val="both"/>
        <w:rPr>
          <w:rFonts w:ascii="Roboto" w:hAnsi="Roboto"/>
          <w:b/>
          <w:sz w:val="36"/>
          <w:szCs w:val="36"/>
        </w:rPr>
      </w:pPr>
    </w:p>
    <w:p w14:paraId="2FC85500" w14:textId="77777777" w:rsidR="00824CE5" w:rsidRDefault="00824CE5" w:rsidP="000022BC">
      <w:pPr>
        <w:ind w:left="851" w:right="549"/>
        <w:jc w:val="both"/>
        <w:rPr>
          <w:rFonts w:ascii="Roboto" w:hAnsi="Roboto"/>
          <w:b/>
          <w:sz w:val="36"/>
          <w:szCs w:val="36"/>
        </w:rPr>
      </w:pPr>
    </w:p>
    <w:p w14:paraId="3371BC7D" w14:textId="77777777" w:rsidR="00824CE5" w:rsidRDefault="00824CE5" w:rsidP="000022BC">
      <w:pPr>
        <w:ind w:left="851" w:right="549"/>
        <w:jc w:val="both"/>
        <w:rPr>
          <w:rFonts w:ascii="Roboto" w:hAnsi="Roboto"/>
          <w:b/>
          <w:sz w:val="36"/>
          <w:szCs w:val="36"/>
        </w:rPr>
      </w:pPr>
    </w:p>
    <w:p w14:paraId="2D58D8EF" w14:textId="77777777" w:rsidR="00824CE5" w:rsidRDefault="00824CE5" w:rsidP="000022BC">
      <w:pPr>
        <w:ind w:left="851" w:right="549"/>
        <w:jc w:val="both"/>
        <w:rPr>
          <w:rFonts w:ascii="Roboto" w:hAnsi="Roboto"/>
          <w:b/>
          <w:sz w:val="36"/>
          <w:szCs w:val="36"/>
        </w:rPr>
      </w:pPr>
    </w:p>
    <w:p w14:paraId="44871447" w14:textId="77777777" w:rsidR="00824CE5" w:rsidRDefault="00824CE5" w:rsidP="000022BC">
      <w:pPr>
        <w:ind w:left="851" w:right="549"/>
        <w:jc w:val="both"/>
        <w:rPr>
          <w:rFonts w:ascii="Roboto" w:hAnsi="Roboto"/>
          <w:b/>
          <w:sz w:val="36"/>
          <w:szCs w:val="36"/>
        </w:rPr>
      </w:pPr>
    </w:p>
    <w:p w14:paraId="0D21BE43" w14:textId="77777777" w:rsidR="00824CE5" w:rsidRPr="00824CE5" w:rsidRDefault="00824CE5" w:rsidP="00824CE5">
      <w:pPr>
        <w:rPr>
          <w:rFonts w:ascii="Roboto" w:hAnsi="Roboto"/>
          <w:sz w:val="36"/>
          <w:szCs w:val="36"/>
        </w:rPr>
      </w:pPr>
    </w:p>
    <w:p w14:paraId="628CDB57" w14:textId="77777777" w:rsidR="00824CE5" w:rsidRPr="00824CE5" w:rsidRDefault="00824CE5" w:rsidP="00824CE5">
      <w:pPr>
        <w:rPr>
          <w:rFonts w:ascii="Roboto" w:hAnsi="Roboto"/>
          <w:sz w:val="36"/>
          <w:szCs w:val="36"/>
        </w:rPr>
      </w:pPr>
    </w:p>
    <w:p w14:paraId="50C791FD" w14:textId="77777777" w:rsidR="00824CE5" w:rsidRDefault="00824CE5" w:rsidP="00824CE5">
      <w:pPr>
        <w:rPr>
          <w:rFonts w:ascii="Roboto" w:hAnsi="Roboto"/>
          <w:b/>
          <w:sz w:val="36"/>
          <w:szCs w:val="36"/>
        </w:rPr>
      </w:pPr>
    </w:p>
    <w:p w14:paraId="13387AA5" w14:textId="77777777" w:rsidR="00824CE5" w:rsidRDefault="00824CE5" w:rsidP="00824CE5">
      <w:pPr>
        <w:rPr>
          <w:rFonts w:ascii="Roboto" w:hAnsi="Roboto"/>
          <w:sz w:val="36"/>
          <w:szCs w:val="36"/>
        </w:rPr>
      </w:pPr>
    </w:p>
    <w:p w14:paraId="78C5B659" w14:textId="77777777" w:rsidR="00824CE5" w:rsidRDefault="00824CE5" w:rsidP="00824CE5">
      <w:pPr>
        <w:rPr>
          <w:rFonts w:ascii="Roboto" w:hAnsi="Roboto"/>
          <w:sz w:val="36"/>
          <w:szCs w:val="36"/>
        </w:rPr>
      </w:pPr>
    </w:p>
    <w:p w14:paraId="53F16D31" w14:textId="77777777" w:rsidR="00824CE5" w:rsidRDefault="00824CE5" w:rsidP="00824CE5">
      <w:pPr>
        <w:rPr>
          <w:rFonts w:ascii="Roboto" w:hAnsi="Roboto"/>
          <w:sz w:val="36"/>
          <w:szCs w:val="36"/>
        </w:rPr>
      </w:pPr>
    </w:p>
    <w:p w14:paraId="6FF6CA30" w14:textId="77777777" w:rsidR="00824CE5" w:rsidRDefault="00824CE5" w:rsidP="00824CE5">
      <w:pPr>
        <w:rPr>
          <w:rFonts w:ascii="Roboto" w:hAnsi="Roboto"/>
          <w:sz w:val="36"/>
          <w:szCs w:val="36"/>
        </w:rPr>
      </w:pPr>
    </w:p>
    <w:p w14:paraId="69B78806" w14:textId="77777777" w:rsidR="00824CE5" w:rsidRDefault="00824CE5" w:rsidP="00824CE5">
      <w:pPr>
        <w:rPr>
          <w:rFonts w:ascii="Roboto" w:hAnsi="Roboto"/>
          <w:sz w:val="36"/>
          <w:szCs w:val="36"/>
        </w:rPr>
      </w:pPr>
    </w:p>
    <w:tbl>
      <w:tblPr>
        <w:tblW w:w="14387" w:type="dxa"/>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4387"/>
      </w:tblGrid>
      <w:tr w:rsidR="00824CE5" w:rsidRPr="00FA3605" w14:paraId="3312AE60" w14:textId="77777777" w:rsidTr="003448BB">
        <w:trPr>
          <w:trHeight w:val="9062"/>
        </w:trPr>
        <w:tc>
          <w:tcPr>
            <w:tcW w:w="14387" w:type="dxa"/>
          </w:tcPr>
          <w:p w14:paraId="40EA404C" w14:textId="166CFECA" w:rsidR="00824CE5" w:rsidRPr="0049207F" w:rsidRDefault="00637569" w:rsidP="003448BB">
            <w:pPr>
              <w:shd w:val="clear" w:color="auto" w:fill="FFFFFF"/>
              <w:rPr>
                <w:rFonts w:ascii="Garamond" w:hAnsi="Garamond" w:cs="Arial"/>
                <w:b/>
                <w:iCs/>
                <w:color w:val="222222"/>
                <w:sz w:val="32"/>
              </w:rPr>
            </w:pPr>
            <w:r>
              <w:rPr>
                <w:rFonts w:ascii="Garamond" w:hAnsi="Garamond"/>
                <w:b/>
                <w:sz w:val="32"/>
              </w:rPr>
              <w:t>C</w:t>
            </w:r>
            <w:r w:rsidR="00824CE5" w:rsidRPr="0049207F">
              <w:rPr>
                <w:rFonts w:ascii="Garamond" w:hAnsi="Garamond"/>
                <w:b/>
                <w:sz w:val="32"/>
              </w:rPr>
              <w:t>.</w:t>
            </w:r>
            <w:r>
              <w:rPr>
                <w:rFonts w:ascii="Garamond" w:hAnsi="Garamond"/>
                <w:b/>
                <w:sz w:val="32"/>
              </w:rPr>
              <w:t>8.</w:t>
            </w:r>
            <w:r w:rsidR="00824CE5" w:rsidRPr="0049207F">
              <w:rPr>
                <w:rFonts w:ascii="Garamond" w:hAnsi="Garamond"/>
                <w:b/>
                <w:sz w:val="32"/>
              </w:rPr>
              <w:t xml:space="preserve"> </w:t>
            </w:r>
            <w:r w:rsidR="00D8631B" w:rsidRPr="00D8631B">
              <w:rPr>
                <w:rFonts w:ascii="Garamond" w:hAnsi="Garamond" w:cs="Arial"/>
                <w:b/>
                <w:iCs/>
                <w:color w:val="222222"/>
                <w:sz w:val="32"/>
              </w:rPr>
              <w:t>What results did the turnaround deliver, and how sustainable are they</w:t>
            </w:r>
            <w:r w:rsidR="00824CE5" w:rsidRPr="0049207F">
              <w:rPr>
                <w:rFonts w:ascii="Garamond" w:hAnsi="Garamond" w:cs="Arial"/>
                <w:b/>
                <w:iCs/>
                <w:color w:val="222222"/>
                <w:sz w:val="32"/>
              </w:rPr>
              <w:t>?</w:t>
            </w:r>
            <w:r w:rsidR="00D8631B">
              <w:rPr>
                <w:rFonts w:ascii="Garamond" w:hAnsi="Garamond" w:cs="Arial"/>
                <w:b/>
                <w:iCs/>
                <w:color w:val="222222"/>
                <w:sz w:val="32"/>
              </w:rPr>
              <w:t xml:space="preserve"> </w:t>
            </w:r>
            <w:r w:rsidR="00824CE5" w:rsidRPr="0049207F">
              <w:rPr>
                <w:rFonts w:ascii="Garamond" w:hAnsi="Garamond"/>
                <w:sz w:val="28"/>
                <w:szCs w:val="28"/>
              </w:rPr>
              <w:t>(Please use only space given in the box) Font size not below 10</w:t>
            </w:r>
            <w:r w:rsidR="00824CE5">
              <w:rPr>
                <w:rFonts w:ascii="Garamond" w:hAnsi="Garamond"/>
                <w:sz w:val="28"/>
                <w:szCs w:val="28"/>
              </w:rPr>
              <w:t>.</w:t>
            </w:r>
          </w:p>
          <w:p w14:paraId="31147046" w14:textId="77777777" w:rsidR="00824CE5" w:rsidRPr="0098678D" w:rsidRDefault="000B17E0" w:rsidP="00957F9D">
            <w:pPr>
              <w:pStyle w:val="ListParagraph"/>
              <w:ind w:left="720"/>
              <w:jc w:val="both"/>
              <w:rPr>
                <w:rFonts w:ascii="Roboto" w:hAnsi="Roboto"/>
                <w:bCs/>
                <w:u w:val="single"/>
              </w:rPr>
            </w:pPr>
            <w:r w:rsidRPr="0098678D">
              <w:rPr>
                <w:rFonts w:ascii="Roboto" w:hAnsi="Roboto"/>
                <w:bCs/>
                <w:sz w:val="28"/>
                <w:szCs w:val="28"/>
                <w:u w:val="single"/>
              </w:rPr>
              <w:t>Results / Performance</w:t>
            </w:r>
          </w:p>
          <w:p w14:paraId="419C90F4" w14:textId="77777777" w:rsidR="000B17E0" w:rsidRPr="000B17E0" w:rsidRDefault="000B17E0" w:rsidP="000B17E0">
            <w:pPr>
              <w:pStyle w:val="ListParagraph"/>
              <w:numPr>
                <w:ilvl w:val="0"/>
                <w:numId w:val="18"/>
              </w:numPr>
              <w:jc w:val="both"/>
              <w:rPr>
                <w:rFonts w:ascii="Roboto" w:hAnsi="Roboto"/>
                <w:bCs/>
              </w:rPr>
            </w:pPr>
            <w:r w:rsidRPr="000B17E0">
              <w:rPr>
                <w:rFonts w:ascii="Roboto" w:hAnsi="Roboto"/>
                <w:bCs/>
                <w:sz w:val="28"/>
                <w:szCs w:val="28"/>
              </w:rPr>
              <w:t xml:space="preserve">Evidence that the brand actually turned around </w:t>
            </w:r>
            <w:proofErr w:type="gramStart"/>
            <w:r w:rsidRPr="000B17E0">
              <w:rPr>
                <w:rFonts w:ascii="Roboto" w:hAnsi="Roboto"/>
                <w:bCs/>
                <w:sz w:val="28"/>
                <w:szCs w:val="28"/>
              </w:rPr>
              <w:t xml:space="preserve"> ..</w:t>
            </w:r>
            <w:proofErr w:type="gramEnd"/>
            <w:r w:rsidRPr="000B17E0">
              <w:rPr>
                <w:rFonts w:ascii="Roboto" w:hAnsi="Roboto"/>
                <w:bCs/>
                <w:sz w:val="28"/>
                <w:szCs w:val="28"/>
              </w:rPr>
              <w:t xml:space="preserve"> sales, market share, penetration, profitability, awareness, consideration, loyalty etc.</w:t>
            </w:r>
          </w:p>
          <w:p w14:paraId="7793DA4F" w14:textId="77777777" w:rsidR="000B17E0" w:rsidRDefault="000B17E0" w:rsidP="000B17E0">
            <w:pPr>
              <w:jc w:val="both"/>
              <w:rPr>
                <w:rFonts w:ascii="Roboto" w:hAnsi="Roboto"/>
                <w:bCs/>
              </w:rPr>
            </w:pPr>
          </w:p>
          <w:p w14:paraId="54EFED01" w14:textId="77777777" w:rsidR="000B17E0" w:rsidRDefault="000B17E0" w:rsidP="000B17E0">
            <w:pPr>
              <w:jc w:val="both"/>
              <w:rPr>
                <w:rFonts w:ascii="Roboto" w:hAnsi="Roboto"/>
                <w:bCs/>
              </w:rPr>
            </w:pPr>
          </w:p>
          <w:p w14:paraId="04AB9499" w14:textId="77777777" w:rsidR="000B17E0" w:rsidRDefault="000B17E0" w:rsidP="000B17E0">
            <w:pPr>
              <w:jc w:val="both"/>
              <w:rPr>
                <w:rFonts w:ascii="Roboto" w:hAnsi="Roboto"/>
                <w:bCs/>
              </w:rPr>
            </w:pPr>
          </w:p>
          <w:p w14:paraId="0374870A" w14:textId="77777777" w:rsidR="000B17E0" w:rsidRDefault="000B17E0" w:rsidP="000B17E0">
            <w:pPr>
              <w:jc w:val="both"/>
              <w:rPr>
                <w:rFonts w:ascii="Roboto" w:hAnsi="Roboto"/>
                <w:bCs/>
              </w:rPr>
            </w:pPr>
          </w:p>
          <w:p w14:paraId="025C0531" w14:textId="77777777" w:rsidR="000B17E0" w:rsidRDefault="000B17E0" w:rsidP="000B17E0">
            <w:pPr>
              <w:jc w:val="both"/>
              <w:rPr>
                <w:rFonts w:ascii="Roboto" w:hAnsi="Roboto"/>
                <w:bCs/>
              </w:rPr>
            </w:pPr>
          </w:p>
          <w:p w14:paraId="70A49972" w14:textId="77777777" w:rsidR="000B17E0" w:rsidRDefault="000B17E0" w:rsidP="000B17E0">
            <w:pPr>
              <w:jc w:val="both"/>
              <w:rPr>
                <w:rFonts w:ascii="Roboto" w:hAnsi="Roboto"/>
                <w:bCs/>
              </w:rPr>
            </w:pPr>
          </w:p>
          <w:p w14:paraId="08F6E602" w14:textId="77777777" w:rsidR="000B17E0" w:rsidRDefault="000B17E0" w:rsidP="000B17E0">
            <w:pPr>
              <w:jc w:val="both"/>
              <w:rPr>
                <w:rFonts w:ascii="Roboto" w:hAnsi="Roboto"/>
                <w:bCs/>
              </w:rPr>
            </w:pPr>
          </w:p>
          <w:p w14:paraId="4A591CD6" w14:textId="77777777" w:rsidR="000B17E0" w:rsidRDefault="000B17E0" w:rsidP="000B17E0">
            <w:pPr>
              <w:jc w:val="both"/>
              <w:rPr>
                <w:rFonts w:ascii="Roboto" w:hAnsi="Roboto"/>
                <w:bCs/>
              </w:rPr>
            </w:pPr>
          </w:p>
          <w:p w14:paraId="32A35BAF" w14:textId="77777777" w:rsidR="000B17E0" w:rsidRDefault="000B17E0" w:rsidP="000B17E0">
            <w:pPr>
              <w:jc w:val="both"/>
              <w:rPr>
                <w:rFonts w:ascii="Roboto" w:hAnsi="Roboto"/>
                <w:bCs/>
              </w:rPr>
            </w:pPr>
          </w:p>
          <w:p w14:paraId="066CAFDD" w14:textId="77777777" w:rsidR="000B17E0" w:rsidRDefault="000B17E0" w:rsidP="000B17E0">
            <w:pPr>
              <w:jc w:val="both"/>
              <w:rPr>
                <w:rFonts w:ascii="Roboto" w:hAnsi="Roboto"/>
                <w:bCs/>
              </w:rPr>
            </w:pPr>
          </w:p>
          <w:p w14:paraId="2393A509" w14:textId="77777777" w:rsidR="000B17E0" w:rsidRDefault="000B17E0" w:rsidP="000B17E0">
            <w:pPr>
              <w:jc w:val="both"/>
              <w:rPr>
                <w:rFonts w:ascii="Roboto" w:hAnsi="Roboto"/>
                <w:bCs/>
              </w:rPr>
            </w:pPr>
          </w:p>
          <w:p w14:paraId="1489435B" w14:textId="77777777" w:rsidR="000B17E0" w:rsidRDefault="000B17E0" w:rsidP="000B17E0">
            <w:pPr>
              <w:jc w:val="both"/>
              <w:rPr>
                <w:rFonts w:ascii="Roboto" w:hAnsi="Roboto"/>
                <w:bCs/>
              </w:rPr>
            </w:pPr>
          </w:p>
          <w:p w14:paraId="65E0E490" w14:textId="77777777" w:rsidR="000B17E0" w:rsidRPr="00957F9D" w:rsidRDefault="000B17E0" w:rsidP="00957F9D">
            <w:pPr>
              <w:pStyle w:val="ListParagraph"/>
              <w:ind w:left="720"/>
              <w:jc w:val="both"/>
              <w:rPr>
                <w:rFonts w:ascii="Roboto" w:hAnsi="Roboto"/>
                <w:bCs/>
                <w:u w:val="single"/>
              </w:rPr>
            </w:pPr>
            <w:r w:rsidRPr="00957F9D">
              <w:rPr>
                <w:rFonts w:ascii="Roboto" w:hAnsi="Roboto"/>
                <w:bCs/>
                <w:sz w:val="28"/>
                <w:szCs w:val="28"/>
                <w:u w:val="single"/>
              </w:rPr>
              <w:t>Sustainability of the Turnaround</w:t>
            </w:r>
          </w:p>
          <w:p w14:paraId="75B16F95" w14:textId="5A393F5A" w:rsidR="000B17E0" w:rsidRPr="00957F9D" w:rsidRDefault="000B17E0" w:rsidP="00957F9D">
            <w:pPr>
              <w:pStyle w:val="ListParagraph"/>
              <w:numPr>
                <w:ilvl w:val="0"/>
                <w:numId w:val="18"/>
              </w:numPr>
              <w:jc w:val="both"/>
              <w:rPr>
                <w:rFonts w:ascii="Roboto" w:hAnsi="Roboto"/>
                <w:bCs/>
              </w:rPr>
            </w:pPr>
            <w:r w:rsidRPr="00957F9D">
              <w:rPr>
                <w:rFonts w:ascii="Roboto" w:hAnsi="Roboto"/>
                <w:bCs/>
                <w:sz w:val="28"/>
                <w:szCs w:val="28"/>
              </w:rPr>
              <w:t>Is the recovery temporary or has the brand established a sustainable platform for future growth?</w:t>
            </w:r>
          </w:p>
        </w:tc>
      </w:tr>
    </w:tbl>
    <w:p w14:paraId="6EB86D77" w14:textId="1993C66E" w:rsidR="006D52D3" w:rsidRDefault="006D52D3" w:rsidP="00824CE5">
      <w:pPr>
        <w:rPr>
          <w:rFonts w:ascii="Roboto" w:hAnsi="Roboto"/>
          <w:sz w:val="36"/>
          <w:szCs w:val="36"/>
        </w:rPr>
      </w:pPr>
    </w:p>
    <w:p w14:paraId="0346DB6C" w14:textId="77777777" w:rsidR="006D52D3" w:rsidRDefault="006D52D3">
      <w:pPr>
        <w:widowControl/>
        <w:autoSpaceDE/>
        <w:autoSpaceDN/>
        <w:rPr>
          <w:rFonts w:ascii="Roboto" w:hAnsi="Roboto"/>
          <w:sz w:val="36"/>
          <w:szCs w:val="36"/>
        </w:rPr>
      </w:pPr>
    </w:p>
    <w:p w14:paraId="06A577BC" w14:textId="77777777" w:rsidR="006D52D3" w:rsidRDefault="006D52D3">
      <w:pPr>
        <w:widowControl/>
        <w:autoSpaceDE/>
        <w:autoSpaceDN/>
        <w:rPr>
          <w:rFonts w:ascii="Roboto" w:hAnsi="Roboto"/>
          <w:sz w:val="36"/>
          <w:szCs w:val="36"/>
        </w:rPr>
      </w:pPr>
    </w:p>
    <w:tbl>
      <w:tblPr>
        <w:tblStyle w:val="TableGrid"/>
        <w:tblpPr w:leftFromText="180" w:rightFromText="180" w:vertAnchor="text" w:tblpX="805" w:tblpY="248"/>
        <w:tblW w:w="0" w:type="auto"/>
        <w:tblLook w:val="04A0" w:firstRow="1" w:lastRow="0" w:firstColumn="1" w:lastColumn="0" w:noHBand="0" w:noVBand="1"/>
      </w:tblPr>
      <w:tblGrid>
        <w:gridCol w:w="14686"/>
      </w:tblGrid>
      <w:tr w:rsidR="006D52D3" w14:paraId="2498379A" w14:textId="77777777" w:rsidTr="006D52D3">
        <w:trPr>
          <w:trHeight w:val="9010"/>
        </w:trPr>
        <w:tc>
          <w:tcPr>
            <w:tcW w:w="14686" w:type="dxa"/>
          </w:tcPr>
          <w:p w14:paraId="38C40B1C" w14:textId="2EDD2D8C" w:rsidR="0098678D" w:rsidRPr="0098678D" w:rsidRDefault="00430C0C" w:rsidP="0098678D">
            <w:pPr>
              <w:pStyle w:val="isselectedend"/>
              <w:rPr>
                <w:rFonts w:ascii="Roboto" w:hAnsi="Roboto"/>
                <w:sz w:val="28"/>
                <w:szCs w:val="28"/>
              </w:rPr>
            </w:pPr>
            <w:r>
              <w:rPr>
                <w:rFonts w:ascii="Garamond" w:hAnsi="Garamond"/>
                <w:b/>
                <w:sz w:val="32"/>
              </w:rPr>
              <w:t>C</w:t>
            </w:r>
            <w:r w:rsidR="006D52D3" w:rsidRPr="008E376A">
              <w:rPr>
                <w:rFonts w:ascii="Garamond" w:hAnsi="Garamond"/>
                <w:b/>
                <w:sz w:val="32"/>
              </w:rPr>
              <w:t>.</w:t>
            </w:r>
            <w:r>
              <w:rPr>
                <w:rFonts w:ascii="Garamond" w:hAnsi="Garamond"/>
                <w:b/>
                <w:sz w:val="32"/>
              </w:rPr>
              <w:t>9.</w:t>
            </w:r>
            <w:r w:rsidR="006D52D3" w:rsidRPr="0049207F">
              <w:rPr>
                <w:rFonts w:ascii="Garamond" w:hAnsi="Garamond"/>
                <w:b/>
                <w:sz w:val="32"/>
              </w:rPr>
              <w:t xml:space="preserve"> </w:t>
            </w:r>
            <w:r w:rsidR="00D8631B">
              <w:t xml:space="preserve"> </w:t>
            </w:r>
            <w:proofErr w:type="spellStart"/>
            <w:r w:rsidR="00D8631B" w:rsidRPr="00D8631B">
              <w:rPr>
                <w:rFonts w:ascii="Roboto" w:hAnsi="Roboto"/>
                <w:b/>
                <w:bCs/>
                <w:sz w:val="28"/>
                <w:szCs w:val="28"/>
              </w:rPr>
              <w:t>Summarise</w:t>
            </w:r>
            <w:proofErr w:type="spellEnd"/>
            <w:r w:rsidR="00D8631B" w:rsidRPr="00D8631B">
              <w:rPr>
                <w:rFonts w:ascii="Roboto" w:hAnsi="Roboto"/>
                <w:b/>
                <w:bCs/>
                <w:sz w:val="28"/>
                <w:szCs w:val="28"/>
              </w:rPr>
              <w:t xml:space="preserve"> the turnaround journey in the table below (BEFORE / WHAT CHANGED / AFTER), with measurable evidence for each stage</w:t>
            </w:r>
            <w:r w:rsidR="0098678D" w:rsidRPr="0098678D">
              <w:rPr>
                <w:rFonts w:ascii="Roboto" w:hAnsi="Roboto"/>
                <w:b/>
                <w:bCs/>
                <w:sz w:val="28"/>
                <w:szCs w:val="28"/>
              </w:rPr>
              <w:t>?</w:t>
            </w:r>
            <w:r w:rsidR="0098678D">
              <w:rPr>
                <w:rFonts w:ascii="Roboto" w:hAnsi="Roboto"/>
                <w:b/>
                <w:bCs/>
                <w:sz w:val="28"/>
                <w:szCs w:val="28"/>
              </w:rPr>
              <w:t xml:space="preserve"> </w:t>
            </w:r>
            <w:r w:rsidR="0098678D" w:rsidRPr="0098678D">
              <w:rPr>
                <w:rFonts w:ascii="Roboto" w:hAnsi="Roboto"/>
                <w:sz w:val="28"/>
                <w:szCs w:val="28"/>
              </w:rPr>
              <w:t>Please clearly demonstrate:</w:t>
            </w:r>
          </w:p>
          <w:p w14:paraId="53EAF5CE" w14:textId="77777777" w:rsidR="0098678D" w:rsidRPr="00957F9D" w:rsidRDefault="0098678D" w:rsidP="0098678D">
            <w:pPr>
              <w:pStyle w:val="ListParagraph"/>
              <w:widowControl/>
              <w:numPr>
                <w:ilvl w:val="0"/>
                <w:numId w:val="13"/>
              </w:numPr>
              <w:autoSpaceDE/>
              <w:autoSpaceDN/>
              <w:spacing w:before="100" w:beforeAutospacing="1" w:after="100" w:afterAutospacing="1"/>
              <w:rPr>
                <w:rFonts w:ascii="Roboto" w:hAnsi="Roboto"/>
                <w:sz w:val="28"/>
                <w:szCs w:val="28"/>
              </w:rPr>
            </w:pPr>
            <w:r w:rsidRPr="00957F9D">
              <w:rPr>
                <w:rFonts w:ascii="Roboto" w:hAnsi="Roboto"/>
                <w:b/>
                <w:bCs/>
                <w:sz w:val="28"/>
                <w:szCs w:val="28"/>
              </w:rPr>
              <w:t>BEFORE:</w:t>
            </w:r>
            <w:r w:rsidRPr="00957F9D">
              <w:rPr>
                <w:rFonts w:ascii="Roboto" w:hAnsi="Roboto"/>
                <w:sz w:val="28"/>
                <w:szCs w:val="28"/>
              </w:rPr>
              <w:t xml:space="preserve"> What challenges was the brand facing? (e.g., declining sales, market share, relevance, consumer perception, distribution, or increasing competition)</w:t>
            </w:r>
          </w:p>
          <w:p w14:paraId="77E4C85C" w14:textId="77777777" w:rsidR="0098678D" w:rsidRPr="00957F9D" w:rsidRDefault="0098678D" w:rsidP="0098678D">
            <w:pPr>
              <w:pStyle w:val="ListParagraph"/>
              <w:widowControl/>
              <w:numPr>
                <w:ilvl w:val="0"/>
                <w:numId w:val="13"/>
              </w:numPr>
              <w:autoSpaceDE/>
              <w:autoSpaceDN/>
              <w:spacing w:before="100" w:beforeAutospacing="1" w:after="100" w:afterAutospacing="1"/>
              <w:rPr>
                <w:rFonts w:ascii="Roboto" w:hAnsi="Roboto"/>
                <w:sz w:val="28"/>
                <w:szCs w:val="28"/>
              </w:rPr>
            </w:pPr>
            <w:r w:rsidRPr="00957F9D">
              <w:rPr>
                <w:rFonts w:ascii="Roboto" w:hAnsi="Roboto"/>
                <w:b/>
                <w:bCs/>
                <w:sz w:val="28"/>
                <w:szCs w:val="28"/>
              </w:rPr>
              <w:t>WHAT CHANGED:</w:t>
            </w:r>
            <w:r w:rsidRPr="00957F9D">
              <w:rPr>
                <w:rFonts w:ascii="Roboto" w:hAnsi="Roboto"/>
                <w:sz w:val="28"/>
                <w:szCs w:val="28"/>
              </w:rPr>
              <w:t xml:space="preserve"> What strategic actions or changes did the brand implement? (e.g., new consumer insight, positioning, product/service, pricing, channels, communication, customer experience, or business/marketing model)</w:t>
            </w:r>
          </w:p>
          <w:p w14:paraId="541E5359" w14:textId="77777777" w:rsidR="0098678D" w:rsidRPr="00957F9D" w:rsidRDefault="0098678D" w:rsidP="0098678D">
            <w:pPr>
              <w:pStyle w:val="ListParagraph"/>
              <w:widowControl/>
              <w:numPr>
                <w:ilvl w:val="0"/>
                <w:numId w:val="13"/>
              </w:numPr>
              <w:autoSpaceDE/>
              <w:autoSpaceDN/>
              <w:spacing w:before="100" w:beforeAutospacing="1" w:after="100" w:afterAutospacing="1"/>
              <w:rPr>
                <w:rFonts w:ascii="Roboto" w:hAnsi="Roboto"/>
                <w:sz w:val="28"/>
                <w:szCs w:val="28"/>
              </w:rPr>
            </w:pPr>
            <w:r w:rsidRPr="00957F9D">
              <w:rPr>
                <w:rFonts w:ascii="Roboto" w:hAnsi="Roboto"/>
                <w:b/>
                <w:bCs/>
                <w:sz w:val="28"/>
                <w:szCs w:val="28"/>
              </w:rPr>
              <w:t>AFTER:</w:t>
            </w:r>
            <w:r w:rsidRPr="00957F9D">
              <w:rPr>
                <w:rFonts w:ascii="Roboto" w:hAnsi="Roboto"/>
                <w:sz w:val="28"/>
                <w:szCs w:val="28"/>
              </w:rPr>
              <w:t xml:space="preserve"> What measurable results were achieved? (e.g., sales growth, market-share recovery, increased penetration, improved brand health, consumer preference, profitability, or sustainable growth)</w:t>
            </w:r>
          </w:p>
          <w:p w14:paraId="2C7B216D" w14:textId="7FE6CB9D" w:rsidR="0098678D" w:rsidRPr="0098678D" w:rsidRDefault="0098678D" w:rsidP="0098678D">
            <w:pPr>
              <w:widowControl/>
              <w:autoSpaceDE/>
              <w:autoSpaceDN/>
              <w:spacing w:before="100" w:beforeAutospacing="1" w:after="100" w:afterAutospacing="1"/>
              <w:rPr>
                <w:rFonts w:ascii="Roboto" w:hAnsi="Roboto"/>
                <w:sz w:val="24"/>
                <w:szCs w:val="24"/>
              </w:rPr>
            </w:pPr>
            <w:r w:rsidRPr="00957F9D">
              <w:rPr>
                <w:rFonts w:ascii="Roboto" w:hAnsi="Roboto"/>
                <w:sz w:val="28"/>
                <w:szCs w:val="28"/>
              </w:rPr>
              <w:t>Support your response with relevant evidence and measurable results demonstrating the impact of the turnaround</w:t>
            </w:r>
            <w:r w:rsidRPr="0098678D">
              <w:rPr>
                <w:rFonts w:ascii="Roboto" w:hAnsi="Roboto"/>
                <w:b/>
                <w:bCs/>
                <w:sz w:val="24"/>
                <w:szCs w:val="24"/>
              </w:rPr>
              <w:t>.</w:t>
            </w:r>
          </w:p>
          <w:p w14:paraId="312CF3F8" w14:textId="3CDCE0A7" w:rsidR="006D52D3" w:rsidRDefault="006D52D3" w:rsidP="006D52D3">
            <w:pPr>
              <w:widowControl/>
              <w:autoSpaceDE/>
              <w:autoSpaceDN/>
              <w:rPr>
                <w:rFonts w:ascii="Roboto" w:hAnsi="Roboto"/>
                <w:sz w:val="36"/>
                <w:szCs w:val="36"/>
              </w:rPr>
            </w:pPr>
          </w:p>
        </w:tc>
      </w:tr>
    </w:tbl>
    <w:p w14:paraId="3261C0EF" w14:textId="77777777" w:rsidR="006D52D3" w:rsidRDefault="006D52D3">
      <w:pPr>
        <w:widowControl/>
        <w:autoSpaceDE/>
        <w:autoSpaceDN/>
        <w:rPr>
          <w:rFonts w:ascii="Roboto" w:hAnsi="Roboto"/>
          <w:sz w:val="36"/>
          <w:szCs w:val="36"/>
        </w:rPr>
      </w:pPr>
    </w:p>
    <w:p w14:paraId="2B03764C" w14:textId="77777777" w:rsidR="006D52D3" w:rsidRDefault="006D52D3">
      <w:pPr>
        <w:widowControl/>
        <w:autoSpaceDE/>
        <w:autoSpaceDN/>
        <w:rPr>
          <w:rFonts w:ascii="Roboto" w:hAnsi="Roboto"/>
          <w:sz w:val="36"/>
          <w:szCs w:val="36"/>
        </w:rPr>
      </w:pPr>
    </w:p>
    <w:p w14:paraId="6973E096" w14:textId="77777777" w:rsidR="006D52D3" w:rsidRDefault="006D52D3">
      <w:pPr>
        <w:widowControl/>
        <w:autoSpaceDE/>
        <w:autoSpaceDN/>
        <w:rPr>
          <w:rFonts w:ascii="Roboto" w:hAnsi="Roboto"/>
          <w:sz w:val="36"/>
          <w:szCs w:val="36"/>
        </w:rPr>
      </w:pPr>
    </w:p>
    <w:p w14:paraId="3034965C" w14:textId="77777777" w:rsidR="006D52D3" w:rsidRDefault="006D52D3">
      <w:pPr>
        <w:widowControl/>
        <w:autoSpaceDE/>
        <w:autoSpaceDN/>
        <w:rPr>
          <w:rFonts w:ascii="Roboto" w:hAnsi="Roboto"/>
          <w:sz w:val="36"/>
          <w:szCs w:val="36"/>
        </w:rPr>
      </w:pPr>
    </w:p>
    <w:p w14:paraId="553016FE" w14:textId="556F8DE3" w:rsidR="006D52D3" w:rsidRDefault="006D52D3" w:rsidP="006D52D3">
      <w:pPr>
        <w:widowControl/>
        <w:autoSpaceDE/>
        <w:autoSpaceDN/>
        <w:rPr>
          <w:rFonts w:ascii="Roboto" w:hAnsi="Roboto"/>
          <w:sz w:val="36"/>
          <w:szCs w:val="36"/>
        </w:rPr>
      </w:pPr>
      <w:r>
        <w:rPr>
          <w:rFonts w:ascii="Roboto" w:hAnsi="Roboto"/>
          <w:sz w:val="36"/>
          <w:szCs w:val="36"/>
        </w:rPr>
        <w:br w:type="page"/>
      </w:r>
    </w:p>
    <w:p w14:paraId="4BF88F06" w14:textId="77777777" w:rsidR="00824CE5" w:rsidRDefault="00824CE5" w:rsidP="00824CE5">
      <w:pPr>
        <w:rPr>
          <w:rFonts w:ascii="Roboto" w:hAnsi="Roboto"/>
          <w:sz w:val="36"/>
          <w:szCs w:val="36"/>
        </w:rPr>
      </w:pPr>
    </w:p>
    <w:p w14:paraId="739FC535" w14:textId="77777777" w:rsidR="00824CE5" w:rsidRPr="00824CE5" w:rsidRDefault="00824CE5" w:rsidP="00824CE5">
      <w:pPr>
        <w:rPr>
          <w:rFonts w:ascii="Roboto" w:hAnsi="Roboto"/>
          <w:sz w:val="36"/>
          <w:szCs w:val="36"/>
        </w:rPr>
      </w:pPr>
    </w:p>
    <w:p w14:paraId="535D82FB" w14:textId="77777777" w:rsidR="000022BC" w:rsidRPr="000022BC" w:rsidRDefault="000022BC" w:rsidP="000022BC">
      <w:pPr>
        <w:ind w:left="851" w:right="549"/>
        <w:jc w:val="both"/>
        <w:rPr>
          <w:rFonts w:ascii="Roboto" w:hAnsi="Roboto"/>
          <w:b/>
          <w:sz w:val="36"/>
          <w:szCs w:val="36"/>
        </w:rPr>
      </w:pPr>
      <w:r w:rsidRPr="000022BC">
        <w:rPr>
          <w:rFonts w:ascii="Roboto" w:hAnsi="Roboto"/>
          <w:b/>
          <w:sz w:val="36"/>
          <w:szCs w:val="36"/>
        </w:rPr>
        <w:t>BRAND PERFORMANCE (</w:t>
      </w:r>
      <w:r w:rsidR="005E5554">
        <w:rPr>
          <w:rFonts w:ascii="Roboto" w:hAnsi="Roboto"/>
          <w:b/>
          <w:sz w:val="36"/>
          <w:szCs w:val="36"/>
        </w:rPr>
        <w:t>40</w:t>
      </w:r>
      <w:r w:rsidRPr="000022BC">
        <w:rPr>
          <w:rFonts w:ascii="Roboto" w:hAnsi="Roboto"/>
          <w:b/>
          <w:sz w:val="36"/>
          <w:szCs w:val="36"/>
        </w:rPr>
        <w:t>%)</w:t>
      </w:r>
    </w:p>
    <w:p w14:paraId="4576B36C" w14:textId="77777777" w:rsidR="000022BC" w:rsidRPr="000022BC" w:rsidRDefault="000022BC" w:rsidP="000022BC">
      <w:pPr>
        <w:ind w:left="851" w:right="549"/>
        <w:jc w:val="both"/>
        <w:rPr>
          <w:rFonts w:ascii="Roboto" w:hAnsi="Roboto"/>
          <w:b/>
          <w:sz w:val="36"/>
          <w:szCs w:val="36"/>
        </w:rPr>
      </w:pPr>
    </w:p>
    <w:p w14:paraId="75CE00B6" w14:textId="77777777" w:rsidR="000022BC" w:rsidRPr="000022BC" w:rsidRDefault="000022BC" w:rsidP="000022BC">
      <w:pPr>
        <w:ind w:left="851" w:right="814"/>
        <w:jc w:val="both"/>
        <w:rPr>
          <w:rFonts w:ascii="Roboto" w:hAnsi="Roboto"/>
          <w:b/>
          <w:sz w:val="28"/>
          <w:szCs w:val="28"/>
        </w:rPr>
      </w:pPr>
      <w:r w:rsidRPr="000022BC">
        <w:rPr>
          <w:rFonts w:ascii="Roboto" w:hAnsi="Roboto"/>
          <w:b/>
          <w:sz w:val="28"/>
          <w:szCs w:val="28"/>
        </w:rPr>
        <w:t xml:space="preserve">In this section the actual performance of the brand in the market place will be assessed through the information provided by you in the application, which will be endorsed by independent auditors and research companies. </w:t>
      </w:r>
    </w:p>
    <w:p w14:paraId="7AFE3515" w14:textId="77777777" w:rsidR="000022BC" w:rsidRPr="000022BC" w:rsidRDefault="000022BC" w:rsidP="000022BC">
      <w:pPr>
        <w:ind w:left="851"/>
        <w:jc w:val="both"/>
        <w:rPr>
          <w:rFonts w:ascii="Roboto" w:hAnsi="Roboto"/>
          <w:b/>
          <w:sz w:val="28"/>
          <w:szCs w:val="28"/>
        </w:rPr>
      </w:pPr>
    </w:p>
    <w:p w14:paraId="05476749" w14:textId="77777777" w:rsidR="000022BC" w:rsidRPr="000022BC" w:rsidRDefault="000022BC" w:rsidP="000022BC">
      <w:pPr>
        <w:ind w:left="851"/>
        <w:jc w:val="both"/>
        <w:rPr>
          <w:rFonts w:ascii="Roboto" w:hAnsi="Roboto"/>
          <w:b/>
          <w:sz w:val="28"/>
          <w:szCs w:val="28"/>
        </w:rPr>
      </w:pPr>
      <w:r w:rsidRPr="000022BC">
        <w:rPr>
          <w:rFonts w:ascii="Roboto" w:hAnsi="Roboto"/>
          <w:b/>
          <w:sz w:val="28"/>
          <w:szCs w:val="28"/>
        </w:rPr>
        <w:t>Marks in this section will be apportioned as follows;</w:t>
      </w:r>
    </w:p>
    <w:p w14:paraId="1F520A5A" w14:textId="77777777" w:rsidR="000022BC" w:rsidRPr="000022BC" w:rsidRDefault="000022BC" w:rsidP="000022BC">
      <w:pPr>
        <w:ind w:left="851"/>
        <w:jc w:val="both"/>
        <w:rPr>
          <w:rFonts w:ascii="Roboto" w:hAnsi="Roboto"/>
          <w:sz w:val="28"/>
          <w:szCs w:val="28"/>
        </w:rPr>
      </w:pPr>
    </w:p>
    <w:p w14:paraId="2963E654" w14:textId="0F3172EC" w:rsidR="000022BC" w:rsidRPr="006D52D3" w:rsidRDefault="000022BC" w:rsidP="006D52D3">
      <w:pPr>
        <w:pStyle w:val="ListParagraph"/>
        <w:numPr>
          <w:ilvl w:val="0"/>
          <w:numId w:val="19"/>
        </w:numPr>
        <w:jc w:val="both"/>
        <w:rPr>
          <w:rFonts w:ascii="Roboto" w:hAnsi="Roboto"/>
          <w:b/>
          <w:sz w:val="28"/>
          <w:szCs w:val="28"/>
        </w:rPr>
      </w:pPr>
      <w:bookmarkStart w:id="1" w:name="_Hlk111458314"/>
      <w:r w:rsidRPr="006D52D3">
        <w:rPr>
          <w:rFonts w:ascii="Roboto" w:hAnsi="Roboto"/>
          <w:b/>
          <w:sz w:val="28"/>
          <w:szCs w:val="28"/>
        </w:rPr>
        <w:t>Brand Health (</w:t>
      </w:r>
      <w:r w:rsidR="001B22CF" w:rsidRPr="006D52D3">
        <w:rPr>
          <w:rFonts w:ascii="Roboto" w:hAnsi="Roboto"/>
          <w:b/>
          <w:sz w:val="28"/>
          <w:szCs w:val="28"/>
        </w:rPr>
        <w:t>20</w:t>
      </w:r>
      <w:r w:rsidRPr="006D52D3">
        <w:rPr>
          <w:rFonts w:ascii="Roboto" w:hAnsi="Roboto"/>
          <w:b/>
          <w:sz w:val="28"/>
          <w:szCs w:val="28"/>
        </w:rPr>
        <w:t>%)</w:t>
      </w:r>
    </w:p>
    <w:tbl>
      <w:tblPr>
        <w:tblpPr w:leftFromText="180" w:rightFromText="180" w:vertAnchor="page" w:horzAnchor="margin" w:tblpXSpec="center" w:tblpY="4450"/>
        <w:tblW w:w="143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4310"/>
      </w:tblGrid>
      <w:tr w:rsidR="006D52D3" w:rsidRPr="000022BC" w14:paraId="38489B5A" w14:textId="77777777" w:rsidTr="005E5AAC">
        <w:trPr>
          <w:trHeight w:val="6290"/>
        </w:trPr>
        <w:tc>
          <w:tcPr>
            <w:tcW w:w="14310" w:type="dxa"/>
          </w:tcPr>
          <w:p w14:paraId="0D140027" w14:textId="77777777" w:rsidR="006D52D3" w:rsidRPr="004D774B" w:rsidRDefault="006D52D3" w:rsidP="005E5AAC">
            <w:pPr>
              <w:jc w:val="both"/>
              <w:rPr>
                <w:rFonts w:ascii="Roboto" w:hAnsi="Roboto"/>
                <w:b/>
                <w:sz w:val="28"/>
                <w:szCs w:val="28"/>
              </w:rPr>
            </w:pPr>
            <w:r w:rsidRPr="004D774B">
              <w:rPr>
                <w:rFonts w:ascii="Roboto" w:hAnsi="Roboto"/>
                <w:b/>
                <w:sz w:val="28"/>
                <w:szCs w:val="28"/>
              </w:rPr>
              <w:t>A.1. Provide information with regard to brand equity measures; brand awareness, brand associations, loyalty, customer satisfaction etc. endorsed by research companies. (Font size not below 10)</w:t>
            </w:r>
          </w:p>
          <w:p w14:paraId="53567EE8" w14:textId="77777777" w:rsidR="006D52D3" w:rsidRPr="004D774B" w:rsidRDefault="006D52D3" w:rsidP="005E5AAC">
            <w:pPr>
              <w:jc w:val="both"/>
              <w:rPr>
                <w:rFonts w:ascii="Roboto" w:hAnsi="Roboto"/>
                <w:b/>
              </w:rPr>
            </w:pPr>
          </w:p>
          <w:p w14:paraId="384F6099" w14:textId="77777777" w:rsidR="006D52D3" w:rsidRPr="004D774B" w:rsidRDefault="006D52D3" w:rsidP="005E5AAC">
            <w:pPr>
              <w:jc w:val="both"/>
              <w:rPr>
                <w:rFonts w:ascii="Roboto" w:hAnsi="Roboto"/>
                <w:b/>
              </w:rPr>
            </w:pPr>
            <w:r w:rsidRPr="004D774B">
              <w:rPr>
                <w:rFonts w:ascii="Roboto" w:hAnsi="Roboto"/>
                <w:b/>
              </w:rPr>
              <w:t>Note: Wherever research data is presented to show a particular brand’s performance it should be substantiated by clearly stating the source duly verified by the researcher and performance should be compared against industry. For research data, please follow the research guidelines mentioned in the website/ handout provided.</w:t>
            </w:r>
          </w:p>
          <w:p w14:paraId="5839B103" w14:textId="77777777" w:rsidR="006D52D3" w:rsidRPr="000022BC" w:rsidRDefault="006D52D3" w:rsidP="005E5AAC">
            <w:pPr>
              <w:jc w:val="both"/>
              <w:rPr>
                <w:rFonts w:ascii="Roboto" w:hAnsi="Roboto"/>
                <w:b/>
              </w:rPr>
            </w:pPr>
          </w:p>
        </w:tc>
      </w:tr>
    </w:tbl>
    <w:p w14:paraId="752109C3" w14:textId="77777777" w:rsidR="006D52D3" w:rsidRPr="006D52D3" w:rsidRDefault="006D52D3" w:rsidP="006D52D3">
      <w:pPr>
        <w:pStyle w:val="ListParagraph"/>
        <w:ind w:left="1259"/>
        <w:jc w:val="both"/>
        <w:rPr>
          <w:rFonts w:ascii="Roboto" w:hAnsi="Roboto"/>
          <w:b/>
          <w:sz w:val="28"/>
          <w:szCs w:val="28"/>
        </w:rPr>
      </w:pPr>
    </w:p>
    <w:bookmarkEnd w:id="0"/>
    <w:bookmarkEnd w:id="1"/>
    <w:p w14:paraId="6D98D87F" w14:textId="77777777" w:rsidR="000022BC" w:rsidRDefault="000022BC">
      <w:pPr>
        <w:spacing w:before="4"/>
        <w:rPr>
          <w:sz w:val="17"/>
        </w:rPr>
      </w:pPr>
    </w:p>
    <w:p w14:paraId="1BB66212" w14:textId="77777777" w:rsidR="000022BC" w:rsidRDefault="000022BC">
      <w:pPr>
        <w:spacing w:before="4"/>
        <w:rPr>
          <w:sz w:val="17"/>
        </w:rPr>
      </w:pPr>
    </w:p>
    <w:p w14:paraId="3EDD0F9A" w14:textId="77777777" w:rsidR="000022BC" w:rsidRDefault="000022BC">
      <w:pPr>
        <w:spacing w:before="4"/>
        <w:rPr>
          <w:sz w:val="17"/>
        </w:rPr>
      </w:pPr>
    </w:p>
    <w:p w14:paraId="41AC503A" w14:textId="77777777" w:rsidR="000022BC" w:rsidRDefault="000022BC">
      <w:pPr>
        <w:spacing w:before="4"/>
        <w:rPr>
          <w:sz w:val="17"/>
        </w:rPr>
      </w:pPr>
    </w:p>
    <w:p w14:paraId="0A8E8D47" w14:textId="77777777" w:rsidR="000022BC" w:rsidRDefault="000022BC">
      <w:pPr>
        <w:spacing w:before="4"/>
        <w:rPr>
          <w:sz w:val="17"/>
        </w:rPr>
      </w:pPr>
    </w:p>
    <w:p w14:paraId="19CE85DB" w14:textId="77777777" w:rsidR="000022BC" w:rsidRDefault="000022BC">
      <w:pPr>
        <w:spacing w:before="4"/>
        <w:rPr>
          <w:sz w:val="17"/>
        </w:rPr>
      </w:pPr>
    </w:p>
    <w:p w14:paraId="22F1EAB7" w14:textId="77777777" w:rsidR="000022BC" w:rsidRDefault="000022BC">
      <w:pPr>
        <w:spacing w:before="4"/>
        <w:rPr>
          <w:sz w:val="17"/>
        </w:rPr>
      </w:pPr>
    </w:p>
    <w:p w14:paraId="35C64540" w14:textId="77777777" w:rsidR="000022BC" w:rsidRDefault="000022BC">
      <w:pPr>
        <w:spacing w:before="4"/>
        <w:rPr>
          <w:sz w:val="17"/>
        </w:rPr>
      </w:pPr>
    </w:p>
    <w:p w14:paraId="125B68C4" w14:textId="77777777" w:rsidR="000022BC" w:rsidRDefault="000022BC">
      <w:pPr>
        <w:spacing w:before="4"/>
        <w:rPr>
          <w:sz w:val="17"/>
        </w:rPr>
      </w:pPr>
    </w:p>
    <w:p w14:paraId="57CEE9BD" w14:textId="77777777" w:rsidR="000022BC" w:rsidRDefault="000022BC">
      <w:pPr>
        <w:spacing w:before="4"/>
        <w:rPr>
          <w:sz w:val="17"/>
        </w:rPr>
      </w:pPr>
    </w:p>
    <w:p w14:paraId="37E9DCE4" w14:textId="77777777" w:rsidR="000022BC" w:rsidRDefault="000022BC">
      <w:pPr>
        <w:spacing w:before="4"/>
        <w:rPr>
          <w:sz w:val="17"/>
        </w:rPr>
      </w:pPr>
    </w:p>
    <w:p w14:paraId="21CBD984" w14:textId="77777777" w:rsidR="000022BC" w:rsidRDefault="000022BC">
      <w:pPr>
        <w:spacing w:before="4"/>
        <w:rPr>
          <w:sz w:val="17"/>
        </w:rPr>
      </w:pPr>
    </w:p>
    <w:p w14:paraId="246469C2" w14:textId="77777777" w:rsidR="000022BC" w:rsidRDefault="000022BC">
      <w:pPr>
        <w:spacing w:before="4"/>
        <w:rPr>
          <w:sz w:val="17"/>
        </w:rPr>
      </w:pPr>
    </w:p>
    <w:p w14:paraId="3B39F1EC" w14:textId="77777777" w:rsidR="000022BC" w:rsidRDefault="000022BC">
      <w:pPr>
        <w:spacing w:before="4"/>
        <w:rPr>
          <w:sz w:val="17"/>
        </w:rPr>
      </w:pPr>
    </w:p>
    <w:p w14:paraId="3902B849" w14:textId="77777777" w:rsidR="000022BC" w:rsidRDefault="000022BC">
      <w:pPr>
        <w:spacing w:before="4"/>
        <w:rPr>
          <w:sz w:val="17"/>
        </w:rPr>
      </w:pPr>
    </w:p>
    <w:p w14:paraId="3864A249" w14:textId="77777777" w:rsidR="000022BC" w:rsidRDefault="000022BC">
      <w:pPr>
        <w:spacing w:before="4"/>
        <w:rPr>
          <w:sz w:val="17"/>
        </w:rPr>
      </w:pPr>
    </w:p>
    <w:p w14:paraId="07B2953A" w14:textId="77777777" w:rsidR="000022BC" w:rsidRDefault="000022BC">
      <w:pPr>
        <w:spacing w:before="4"/>
        <w:rPr>
          <w:sz w:val="17"/>
        </w:rPr>
      </w:pPr>
    </w:p>
    <w:p w14:paraId="69138937" w14:textId="77777777" w:rsidR="000022BC" w:rsidRDefault="000022BC">
      <w:pPr>
        <w:spacing w:before="4"/>
        <w:rPr>
          <w:sz w:val="17"/>
        </w:rPr>
      </w:pPr>
    </w:p>
    <w:p w14:paraId="2D83F732" w14:textId="77777777" w:rsidR="000022BC" w:rsidRDefault="000022BC">
      <w:pPr>
        <w:spacing w:before="4"/>
        <w:rPr>
          <w:sz w:val="17"/>
        </w:rPr>
      </w:pPr>
    </w:p>
    <w:p w14:paraId="3AAF0870" w14:textId="77777777" w:rsidR="000022BC" w:rsidRDefault="000022BC">
      <w:pPr>
        <w:spacing w:before="4"/>
        <w:rPr>
          <w:sz w:val="17"/>
        </w:rPr>
      </w:pPr>
    </w:p>
    <w:p w14:paraId="67E39145" w14:textId="77777777" w:rsidR="000022BC" w:rsidRDefault="000022BC">
      <w:pPr>
        <w:spacing w:before="4"/>
        <w:rPr>
          <w:sz w:val="17"/>
        </w:rPr>
      </w:pPr>
    </w:p>
    <w:p w14:paraId="2048E314" w14:textId="77777777" w:rsidR="000022BC" w:rsidRDefault="000022BC">
      <w:pPr>
        <w:spacing w:before="4"/>
        <w:rPr>
          <w:sz w:val="17"/>
        </w:rPr>
      </w:pPr>
    </w:p>
    <w:p w14:paraId="273C3608" w14:textId="77777777" w:rsidR="000022BC" w:rsidRDefault="000022BC">
      <w:pPr>
        <w:spacing w:before="4"/>
        <w:rPr>
          <w:sz w:val="17"/>
        </w:rPr>
      </w:pPr>
    </w:p>
    <w:p w14:paraId="4BF19A7C" w14:textId="77777777" w:rsidR="000022BC" w:rsidRDefault="000022BC">
      <w:pPr>
        <w:spacing w:before="4"/>
        <w:rPr>
          <w:sz w:val="17"/>
        </w:rPr>
      </w:pPr>
    </w:p>
    <w:p w14:paraId="0EC06F20" w14:textId="77777777" w:rsidR="000022BC" w:rsidRDefault="000022BC">
      <w:pPr>
        <w:spacing w:before="4"/>
        <w:rPr>
          <w:sz w:val="17"/>
        </w:rPr>
      </w:pPr>
    </w:p>
    <w:p w14:paraId="0773DD92" w14:textId="77777777" w:rsidR="000022BC" w:rsidRDefault="000022BC">
      <w:pPr>
        <w:spacing w:before="4"/>
        <w:rPr>
          <w:sz w:val="17"/>
        </w:rPr>
      </w:pPr>
    </w:p>
    <w:p w14:paraId="0307CD56" w14:textId="77777777" w:rsidR="000022BC" w:rsidRDefault="000022BC">
      <w:pPr>
        <w:spacing w:before="4"/>
        <w:rPr>
          <w:sz w:val="17"/>
        </w:rPr>
      </w:pPr>
    </w:p>
    <w:p w14:paraId="5D5CFE8F" w14:textId="77777777" w:rsidR="000022BC" w:rsidRDefault="000022BC">
      <w:pPr>
        <w:spacing w:before="4"/>
        <w:rPr>
          <w:sz w:val="17"/>
        </w:rPr>
      </w:pPr>
    </w:p>
    <w:p w14:paraId="3A7C67D6" w14:textId="77777777" w:rsidR="006D52D3" w:rsidRDefault="006D52D3" w:rsidP="006D52D3">
      <w:pPr>
        <w:ind w:right="-540"/>
        <w:jc w:val="both"/>
        <w:rPr>
          <w:rFonts w:ascii="Roboto" w:hAnsi="Roboto"/>
          <w:b/>
          <w:sz w:val="36"/>
          <w:szCs w:val="36"/>
        </w:rPr>
      </w:pPr>
    </w:p>
    <w:p w14:paraId="021D0410" w14:textId="5BD5F748" w:rsidR="000022BC" w:rsidRPr="000022BC" w:rsidRDefault="000022BC" w:rsidP="000022BC">
      <w:pPr>
        <w:ind w:left="720" w:right="-540"/>
        <w:jc w:val="both"/>
        <w:rPr>
          <w:rFonts w:ascii="Roboto" w:hAnsi="Roboto"/>
          <w:b/>
          <w:sz w:val="32"/>
          <w:szCs w:val="28"/>
        </w:rPr>
      </w:pPr>
      <w:r w:rsidRPr="000022BC">
        <w:rPr>
          <w:rFonts w:ascii="Roboto" w:hAnsi="Roboto"/>
          <w:b/>
          <w:sz w:val="36"/>
          <w:szCs w:val="36"/>
        </w:rPr>
        <w:lastRenderedPageBreak/>
        <w:t>B)</w:t>
      </w:r>
      <w:r w:rsidRPr="000022BC">
        <w:rPr>
          <w:rFonts w:ascii="Roboto" w:hAnsi="Roboto"/>
          <w:b/>
          <w:sz w:val="32"/>
          <w:szCs w:val="28"/>
        </w:rPr>
        <w:t xml:space="preserve"> Business Performance of the Brand (</w:t>
      </w:r>
      <w:r w:rsidR="005E5554">
        <w:rPr>
          <w:rFonts w:ascii="Roboto" w:hAnsi="Roboto"/>
          <w:b/>
          <w:sz w:val="32"/>
          <w:szCs w:val="28"/>
        </w:rPr>
        <w:t>20</w:t>
      </w:r>
      <w:r w:rsidRPr="000022BC">
        <w:rPr>
          <w:rFonts w:ascii="Roboto" w:hAnsi="Roboto"/>
          <w:b/>
          <w:sz w:val="32"/>
          <w:szCs w:val="28"/>
        </w:rPr>
        <w:t>%)</w:t>
      </w:r>
    </w:p>
    <w:p w14:paraId="2E3180DA" w14:textId="77777777" w:rsidR="000022BC" w:rsidRPr="000022BC" w:rsidRDefault="000022BC" w:rsidP="000022BC">
      <w:pPr>
        <w:ind w:left="720" w:right="-540"/>
        <w:jc w:val="both"/>
        <w:rPr>
          <w:rFonts w:ascii="Roboto" w:hAnsi="Roboto"/>
          <w:b/>
          <w:szCs w:val="28"/>
        </w:rPr>
      </w:pPr>
    </w:p>
    <w:p w14:paraId="3C28F707" w14:textId="77777777" w:rsidR="00A24BB2" w:rsidRPr="00AF230D" w:rsidRDefault="00A24BB2" w:rsidP="00A24BB2">
      <w:pPr>
        <w:ind w:left="720" w:right="549"/>
        <w:jc w:val="both"/>
        <w:rPr>
          <w:rFonts w:ascii="Roboto" w:hAnsi="Roboto"/>
        </w:rPr>
      </w:pPr>
      <w:r w:rsidRPr="000019B7">
        <w:rPr>
          <w:rFonts w:ascii="Roboto" w:hAnsi="Roboto"/>
        </w:rPr>
        <w:t>The financial results section has been divided in to different areas in order to recognize the differentiation between different service entities. Please provide relevant information in your respective areas pertaining to the last 3 years (Please use only space given in the box) Data has to be supported by audit confirmation and seal placement on each submission. Please fill ALL spaces in the tables below</w:t>
      </w:r>
      <w:r>
        <w:rPr>
          <w:rFonts w:ascii="Roboto" w:hAnsi="Roboto"/>
        </w:rPr>
        <w:t xml:space="preserve">. </w:t>
      </w:r>
    </w:p>
    <w:p w14:paraId="0A998B22" w14:textId="77777777" w:rsidR="00A24BB2" w:rsidRPr="00B2548F" w:rsidRDefault="00A24BB2" w:rsidP="00A24BB2">
      <w:pPr>
        <w:ind w:right="549"/>
        <w:jc w:val="both"/>
        <w:rPr>
          <w:rFonts w:ascii="Roboto" w:hAnsi="Roboto"/>
        </w:rPr>
      </w:pPr>
    </w:p>
    <w:p w14:paraId="3F7B44AF" w14:textId="77777777" w:rsidR="00824CE5" w:rsidRPr="00A24BB2" w:rsidRDefault="00A24BB2" w:rsidP="00A24BB2">
      <w:pPr>
        <w:ind w:left="720" w:right="549"/>
        <w:jc w:val="both"/>
        <w:rPr>
          <w:rFonts w:ascii="Roboto" w:hAnsi="Roboto"/>
        </w:rPr>
      </w:pPr>
      <w:r w:rsidRPr="00B2548F">
        <w:rPr>
          <w:rFonts w:ascii="Roboto" w:hAnsi="Roboto"/>
        </w:rPr>
        <w:t xml:space="preserve">Its </w:t>
      </w:r>
      <w:r w:rsidRPr="00B2548F">
        <w:rPr>
          <w:rFonts w:ascii="Roboto" w:hAnsi="Roboto"/>
          <w:b/>
          <w:bCs/>
        </w:rPr>
        <w:t>MANDATORY</w:t>
      </w:r>
      <w:r w:rsidRPr="00B2548F">
        <w:rPr>
          <w:rFonts w:ascii="Roboto" w:hAnsi="Roboto"/>
        </w:rPr>
        <w:t xml:space="preserve"> that </w:t>
      </w:r>
      <w:r>
        <w:rPr>
          <w:rFonts w:ascii="Roboto" w:hAnsi="Roboto"/>
        </w:rPr>
        <w:t>either tables</w:t>
      </w:r>
      <w:r w:rsidRPr="00B2548F">
        <w:rPr>
          <w:rFonts w:ascii="Roboto" w:hAnsi="Roboto"/>
        </w:rPr>
        <w:t xml:space="preserve"> 1/2&amp;3 </w:t>
      </w:r>
      <w:r>
        <w:rPr>
          <w:rFonts w:ascii="Roboto" w:hAnsi="Roboto"/>
        </w:rPr>
        <w:t xml:space="preserve">or 4(for Banks) or 5 (for Insurance </w:t>
      </w:r>
      <w:proofErr w:type="gramStart"/>
      <w:r>
        <w:rPr>
          <w:rFonts w:ascii="Roboto" w:hAnsi="Roboto"/>
        </w:rPr>
        <w:t>companies)  or</w:t>
      </w:r>
      <w:proofErr w:type="gramEnd"/>
      <w:r>
        <w:rPr>
          <w:rFonts w:ascii="Roboto" w:hAnsi="Roboto"/>
        </w:rPr>
        <w:t xml:space="preserve"> 6(for Finance </w:t>
      </w:r>
      <w:proofErr w:type="gramStart"/>
      <w:r>
        <w:rPr>
          <w:rFonts w:ascii="Roboto" w:hAnsi="Roboto"/>
        </w:rPr>
        <w:t xml:space="preserve">Companies)  </w:t>
      </w:r>
      <w:r w:rsidRPr="00B2548F">
        <w:rPr>
          <w:rFonts w:ascii="Roboto" w:hAnsi="Roboto"/>
        </w:rPr>
        <w:t>are</w:t>
      </w:r>
      <w:proofErr w:type="gramEnd"/>
      <w:r w:rsidRPr="00B2548F">
        <w:rPr>
          <w:rFonts w:ascii="Roboto" w:hAnsi="Roboto"/>
        </w:rPr>
        <w:t xml:space="preserve"> included in the slides presented during the 2</w:t>
      </w:r>
      <w:r w:rsidRPr="00B2548F">
        <w:rPr>
          <w:rFonts w:ascii="Roboto" w:hAnsi="Roboto"/>
          <w:vertAlign w:val="superscript"/>
        </w:rPr>
        <w:t>nd</w:t>
      </w:r>
      <w:r w:rsidRPr="00B2548F">
        <w:rPr>
          <w:rFonts w:ascii="Roboto" w:hAnsi="Roboto"/>
        </w:rPr>
        <w:t xml:space="preserve"> round.</w:t>
      </w:r>
    </w:p>
    <w:p w14:paraId="7706C34A" w14:textId="77777777" w:rsidR="007012AE" w:rsidRDefault="007012AE">
      <w:pPr>
        <w:spacing w:before="4"/>
        <w:rPr>
          <w:sz w:val="17"/>
        </w:rPr>
      </w:pPr>
      <w:r>
        <w:rPr>
          <w:sz w:val="17"/>
        </w:rPr>
        <w:tab/>
      </w:r>
    </w:p>
    <w:tbl>
      <w:tblPr>
        <w:tblW w:w="12437" w:type="dxa"/>
        <w:tblInd w:w="753" w:type="dxa"/>
        <w:tblCellMar>
          <w:top w:w="15" w:type="dxa"/>
        </w:tblCellMar>
        <w:tblLook w:val="04A0" w:firstRow="1" w:lastRow="0" w:firstColumn="1" w:lastColumn="0" w:noHBand="0" w:noVBand="1"/>
      </w:tblPr>
      <w:tblGrid>
        <w:gridCol w:w="697"/>
        <w:gridCol w:w="6644"/>
        <w:gridCol w:w="1609"/>
        <w:gridCol w:w="1609"/>
        <w:gridCol w:w="1609"/>
        <w:gridCol w:w="269"/>
      </w:tblGrid>
      <w:tr w:rsidR="007012AE" w:rsidRPr="005C06A9" w14:paraId="727A1A39" w14:textId="77777777" w:rsidTr="003448BB">
        <w:trPr>
          <w:gridAfter w:val="1"/>
          <w:wAfter w:w="269" w:type="dxa"/>
          <w:trHeight w:val="585"/>
        </w:trPr>
        <w:tc>
          <w:tcPr>
            <w:tcW w:w="7341" w:type="dxa"/>
            <w:gridSpan w:val="2"/>
            <w:tcBorders>
              <w:top w:val="single" w:sz="8" w:space="0" w:color="808080"/>
              <w:left w:val="single" w:sz="8" w:space="0" w:color="808080"/>
              <w:bottom w:val="single" w:sz="4" w:space="0" w:color="808080"/>
              <w:right w:val="single" w:sz="4" w:space="0" w:color="808080"/>
            </w:tcBorders>
            <w:shd w:val="clear" w:color="000000" w:fill="F2F2F2"/>
            <w:noWrap/>
            <w:hideMark/>
          </w:tcPr>
          <w:p w14:paraId="597EE64B" w14:textId="77777777" w:rsidR="007012AE" w:rsidRPr="005C06A9" w:rsidRDefault="007012AE" w:rsidP="003448BB">
            <w:pPr>
              <w:rPr>
                <w:rFonts w:ascii="Arial Narrow Bold" w:hAnsi="Arial Narrow Bold" w:cs="Calibri"/>
                <w:color w:val="000000"/>
              </w:rPr>
            </w:pPr>
            <w:r w:rsidRPr="005C06A9">
              <w:rPr>
                <w:rFonts w:ascii="Arial Narrow Bold" w:hAnsi="Arial Narrow Bold" w:cs="Calibri"/>
                <w:color w:val="000000"/>
              </w:rPr>
              <w:t>1</w:t>
            </w:r>
            <w:r>
              <w:rPr>
                <w:rFonts w:ascii="Arial Narrow Bold" w:hAnsi="Arial Narrow Bold" w:cs="Calibri"/>
                <w:color w:val="000000"/>
              </w:rPr>
              <w:t>.</w:t>
            </w:r>
            <w:r w:rsidRPr="005C06A9">
              <w:rPr>
                <w:rFonts w:ascii="Arial Narrow Bold" w:hAnsi="Arial Narrow Bold" w:cs="Calibri"/>
                <w:color w:val="000000"/>
              </w:rPr>
              <w:t xml:space="preserve"> Volumes</w:t>
            </w:r>
          </w:p>
        </w:tc>
        <w:tc>
          <w:tcPr>
            <w:tcW w:w="1609" w:type="dxa"/>
            <w:tcBorders>
              <w:top w:val="single" w:sz="8" w:space="0" w:color="808080"/>
              <w:left w:val="nil"/>
              <w:bottom w:val="single" w:sz="4" w:space="0" w:color="808080"/>
              <w:right w:val="single" w:sz="4" w:space="0" w:color="808080"/>
            </w:tcBorders>
            <w:shd w:val="clear" w:color="000000" w:fill="F2F2F2"/>
            <w:vAlign w:val="bottom"/>
            <w:hideMark/>
          </w:tcPr>
          <w:p w14:paraId="7455A130" w14:textId="27D5A2E4" w:rsidR="007012AE" w:rsidRPr="005C06A9" w:rsidRDefault="00063E0F" w:rsidP="003448BB">
            <w:pPr>
              <w:rPr>
                <w:rFonts w:ascii="Arial Narrow Bold" w:hAnsi="Arial Narrow Bold" w:cs="Calibri"/>
                <w:color w:val="000000"/>
              </w:rPr>
            </w:pPr>
            <w:r w:rsidRPr="005C06A9">
              <w:rPr>
                <w:rFonts w:ascii="Arial Narrow Bold" w:hAnsi="Arial Narrow Bold" w:cs="Calibri"/>
                <w:color w:val="000000"/>
              </w:rPr>
              <w:t>202</w:t>
            </w:r>
            <w:r>
              <w:rPr>
                <w:rFonts w:ascii="Arial Narrow Bold" w:hAnsi="Arial Narrow Bold" w:cs="Calibri"/>
                <w:color w:val="000000"/>
              </w:rPr>
              <w:t>3</w:t>
            </w:r>
            <w:r w:rsidRPr="005C06A9">
              <w:rPr>
                <w:rFonts w:ascii="Arial Narrow Bold" w:hAnsi="Arial Narrow Bold" w:cs="Calibri"/>
                <w:color w:val="000000"/>
              </w:rPr>
              <w:t>/202</w:t>
            </w:r>
            <w:r>
              <w:rPr>
                <w:rFonts w:ascii="Arial Narrow Bold" w:hAnsi="Arial Narrow Bold" w:cs="Calibri"/>
                <w:color w:val="000000"/>
              </w:rPr>
              <w:t xml:space="preserve">4 </w:t>
            </w:r>
            <w:r w:rsidRPr="005C06A9">
              <w:rPr>
                <w:rFonts w:ascii="Arial Narrow Bold" w:hAnsi="Arial Narrow Bold" w:cs="Calibri"/>
                <w:color w:val="000000"/>
              </w:rPr>
              <w:t>or 202</w:t>
            </w:r>
            <w:r>
              <w:rPr>
                <w:rFonts w:ascii="Arial Narrow Bold" w:hAnsi="Arial Narrow Bold" w:cs="Calibri"/>
                <w:color w:val="000000"/>
              </w:rPr>
              <w:t>3</w:t>
            </w:r>
          </w:p>
        </w:tc>
        <w:tc>
          <w:tcPr>
            <w:tcW w:w="1609" w:type="dxa"/>
            <w:tcBorders>
              <w:top w:val="single" w:sz="8" w:space="0" w:color="808080"/>
              <w:left w:val="nil"/>
              <w:bottom w:val="single" w:sz="4" w:space="0" w:color="808080"/>
              <w:right w:val="single" w:sz="4" w:space="0" w:color="808080"/>
            </w:tcBorders>
            <w:shd w:val="clear" w:color="000000" w:fill="F2F2F2"/>
            <w:vAlign w:val="bottom"/>
            <w:hideMark/>
          </w:tcPr>
          <w:p w14:paraId="14159564" w14:textId="52147395" w:rsidR="007012AE" w:rsidRPr="005C06A9" w:rsidRDefault="00063E0F" w:rsidP="003448BB">
            <w:pPr>
              <w:rPr>
                <w:rFonts w:ascii="Arial Narrow Bold" w:hAnsi="Arial Narrow Bold" w:cs="Calibri"/>
                <w:color w:val="000000"/>
              </w:rPr>
            </w:pPr>
            <w:r w:rsidRPr="005C06A9">
              <w:rPr>
                <w:rFonts w:ascii="Arial Narrow Bold" w:hAnsi="Arial Narrow Bold" w:cs="Calibri"/>
                <w:color w:val="000000"/>
              </w:rPr>
              <w:t>202</w:t>
            </w:r>
            <w:r>
              <w:rPr>
                <w:rFonts w:ascii="Arial Narrow Bold" w:hAnsi="Arial Narrow Bold" w:cs="Calibri"/>
                <w:color w:val="000000"/>
              </w:rPr>
              <w:t>4</w:t>
            </w:r>
            <w:r w:rsidRPr="005C06A9">
              <w:rPr>
                <w:rFonts w:ascii="Arial Narrow Bold" w:hAnsi="Arial Narrow Bold" w:cs="Calibri"/>
                <w:color w:val="000000"/>
              </w:rPr>
              <w:t>/202</w:t>
            </w:r>
            <w:r>
              <w:rPr>
                <w:rFonts w:ascii="Arial Narrow Bold" w:hAnsi="Arial Narrow Bold" w:cs="Calibri"/>
                <w:color w:val="000000"/>
              </w:rPr>
              <w:t>5</w:t>
            </w:r>
            <w:r w:rsidRPr="005C06A9">
              <w:rPr>
                <w:rFonts w:ascii="Arial Narrow Bold" w:hAnsi="Arial Narrow Bold" w:cs="Calibri"/>
                <w:color w:val="000000"/>
              </w:rPr>
              <w:t>or 202</w:t>
            </w:r>
            <w:r>
              <w:rPr>
                <w:rFonts w:ascii="Arial Narrow Bold" w:hAnsi="Arial Narrow Bold" w:cs="Calibri"/>
                <w:color w:val="000000"/>
              </w:rPr>
              <w:t>4</w:t>
            </w:r>
          </w:p>
        </w:tc>
        <w:tc>
          <w:tcPr>
            <w:tcW w:w="1609" w:type="dxa"/>
            <w:tcBorders>
              <w:top w:val="single" w:sz="8" w:space="0" w:color="808080"/>
              <w:left w:val="nil"/>
              <w:bottom w:val="single" w:sz="4" w:space="0" w:color="808080"/>
              <w:right w:val="single" w:sz="8" w:space="0" w:color="808080"/>
            </w:tcBorders>
            <w:shd w:val="clear" w:color="000000" w:fill="F2F2F2"/>
            <w:vAlign w:val="bottom"/>
            <w:hideMark/>
          </w:tcPr>
          <w:p w14:paraId="1B10E6FC" w14:textId="0EEBCE3F" w:rsidR="007012AE" w:rsidRPr="005C06A9" w:rsidRDefault="007012AE" w:rsidP="003448BB">
            <w:pPr>
              <w:rPr>
                <w:rFonts w:ascii="Arial Narrow Bold" w:hAnsi="Arial Narrow Bold" w:cs="Calibri"/>
                <w:color w:val="000000"/>
              </w:rPr>
            </w:pPr>
            <w:r w:rsidRPr="005C06A9">
              <w:rPr>
                <w:rFonts w:ascii="Arial Narrow Bold" w:hAnsi="Arial Narrow Bold" w:cs="Calibri"/>
                <w:color w:val="000000"/>
              </w:rPr>
              <w:t>202</w:t>
            </w:r>
            <w:r w:rsidR="00063E0F">
              <w:rPr>
                <w:rFonts w:ascii="Arial Narrow Bold" w:hAnsi="Arial Narrow Bold" w:cs="Calibri"/>
                <w:color w:val="000000"/>
              </w:rPr>
              <w:t>5</w:t>
            </w:r>
            <w:r w:rsidRPr="005C06A9">
              <w:rPr>
                <w:rFonts w:ascii="Arial Narrow Bold" w:hAnsi="Arial Narrow Bold" w:cs="Calibri"/>
                <w:color w:val="000000"/>
              </w:rPr>
              <w:t>/202</w:t>
            </w:r>
            <w:r w:rsidR="00063E0F">
              <w:rPr>
                <w:rFonts w:ascii="Arial Narrow Bold" w:hAnsi="Arial Narrow Bold" w:cs="Calibri"/>
                <w:color w:val="000000"/>
              </w:rPr>
              <w:t>6</w:t>
            </w:r>
            <w:r w:rsidRPr="005C06A9">
              <w:rPr>
                <w:rFonts w:ascii="Arial Narrow Bold" w:hAnsi="Arial Narrow Bold" w:cs="Calibri"/>
                <w:color w:val="000000"/>
              </w:rPr>
              <w:t>or 202</w:t>
            </w:r>
            <w:r w:rsidR="00063E0F">
              <w:rPr>
                <w:rFonts w:ascii="Arial Narrow Bold" w:hAnsi="Arial Narrow Bold" w:cs="Calibri"/>
                <w:color w:val="000000"/>
              </w:rPr>
              <w:t>5</w:t>
            </w:r>
          </w:p>
        </w:tc>
      </w:tr>
      <w:tr w:rsidR="007012AE" w:rsidRPr="005C06A9" w14:paraId="788488C8" w14:textId="77777777" w:rsidTr="003448BB">
        <w:trPr>
          <w:gridAfter w:val="1"/>
          <w:wAfter w:w="269" w:type="dxa"/>
          <w:trHeight w:val="264"/>
        </w:trPr>
        <w:tc>
          <w:tcPr>
            <w:tcW w:w="697" w:type="dxa"/>
            <w:vMerge w:val="restart"/>
            <w:tcBorders>
              <w:top w:val="nil"/>
              <w:left w:val="single" w:sz="8" w:space="0" w:color="808080"/>
              <w:bottom w:val="single" w:sz="4" w:space="0" w:color="808080"/>
              <w:right w:val="single" w:sz="4" w:space="0" w:color="808080"/>
            </w:tcBorders>
            <w:noWrap/>
            <w:vAlign w:val="center"/>
            <w:hideMark/>
          </w:tcPr>
          <w:p w14:paraId="514D0440" w14:textId="77777777" w:rsidR="007012AE" w:rsidRPr="005C06A9" w:rsidRDefault="007012AE" w:rsidP="003448BB">
            <w:pPr>
              <w:rPr>
                <w:rFonts w:ascii="Arial Narrow Bold" w:hAnsi="Arial Narrow Bold" w:cs="Calibri"/>
                <w:color w:val="000000"/>
              </w:rPr>
            </w:pPr>
            <w:r w:rsidRPr="005C06A9">
              <w:rPr>
                <w:rFonts w:ascii="Arial Narrow Bold" w:hAnsi="Arial Narrow Bold" w:cs="Calibri"/>
                <w:color w:val="000000"/>
              </w:rPr>
              <w:t>1.1</w:t>
            </w:r>
          </w:p>
        </w:tc>
        <w:tc>
          <w:tcPr>
            <w:tcW w:w="6644" w:type="dxa"/>
            <w:tcBorders>
              <w:top w:val="nil"/>
              <w:left w:val="nil"/>
              <w:bottom w:val="single" w:sz="4" w:space="0" w:color="808080"/>
              <w:right w:val="single" w:sz="4" w:space="0" w:color="808080"/>
            </w:tcBorders>
            <w:noWrap/>
            <w:vAlign w:val="bottom"/>
            <w:hideMark/>
          </w:tcPr>
          <w:p w14:paraId="12A8FBB8" w14:textId="77777777" w:rsidR="007012AE" w:rsidRPr="005C06A9" w:rsidRDefault="007012AE" w:rsidP="003448BB">
            <w:pPr>
              <w:rPr>
                <w:rFonts w:ascii="Arial Narrow Bold" w:hAnsi="Arial Narrow Bold" w:cs="Calibri"/>
                <w:color w:val="000000"/>
              </w:rPr>
            </w:pPr>
            <w:r w:rsidRPr="005C06A9">
              <w:rPr>
                <w:rFonts w:ascii="Arial Narrow Bold" w:hAnsi="Arial Narrow Bold" w:cs="Calibri"/>
                <w:color w:val="000000"/>
              </w:rPr>
              <w:t>V</w:t>
            </w:r>
            <w:r>
              <w:rPr>
                <w:rFonts w:ascii="Arial Narrow Bold" w:hAnsi="Arial Narrow Bold" w:cs="Calibri"/>
                <w:color w:val="000000"/>
              </w:rPr>
              <w:t>olume</w:t>
            </w:r>
            <w:r w:rsidRPr="005C06A9">
              <w:rPr>
                <w:rFonts w:ascii="Arial Narrow Bold" w:hAnsi="Arial Narrow Bold" w:cs="Calibri"/>
                <w:color w:val="000000"/>
              </w:rPr>
              <w:t xml:space="preserve"> in MT/KG/</w:t>
            </w:r>
            <w:r>
              <w:rPr>
                <w:rFonts w:ascii="Arial Narrow Bold" w:hAnsi="Arial Narrow Bold" w:cs="Calibri"/>
                <w:color w:val="000000"/>
              </w:rPr>
              <w:t>LT/</w:t>
            </w:r>
            <w:r w:rsidRPr="005C06A9">
              <w:rPr>
                <w:rFonts w:ascii="Arial Narrow Bold" w:hAnsi="Arial Narrow Bold" w:cs="Calibri"/>
                <w:color w:val="000000"/>
              </w:rPr>
              <w:t>Units or</w:t>
            </w:r>
          </w:p>
        </w:tc>
        <w:tc>
          <w:tcPr>
            <w:tcW w:w="1609" w:type="dxa"/>
            <w:tcBorders>
              <w:top w:val="nil"/>
              <w:left w:val="nil"/>
              <w:bottom w:val="single" w:sz="4" w:space="0" w:color="808080"/>
              <w:right w:val="single" w:sz="4" w:space="0" w:color="808080"/>
            </w:tcBorders>
            <w:noWrap/>
            <w:vAlign w:val="bottom"/>
            <w:hideMark/>
          </w:tcPr>
          <w:p w14:paraId="77CD8DF8" w14:textId="77777777" w:rsidR="007012AE" w:rsidRPr="005C06A9" w:rsidRDefault="007012AE" w:rsidP="003448BB">
            <w:pPr>
              <w:rPr>
                <w:rFonts w:ascii="Arial Narrow Bold" w:hAnsi="Arial Narrow Bold" w:cs="Calibri"/>
                <w:color w:val="000000"/>
              </w:rPr>
            </w:pPr>
            <w:r w:rsidRPr="005C06A9">
              <w:rPr>
                <w:rFonts w:ascii="Arial Narrow Bold" w:hAnsi="Arial Narrow Bold" w:cs="Calibri"/>
                <w:color w:val="000000"/>
              </w:rPr>
              <w:t> </w:t>
            </w:r>
          </w:p>
        </w:tc>
        <w:tc>
          <w:tcPr>
            <w:tcW w:w="1609" w:type="dxa"/>
            <w:tcBorders>
              <w:top w:val="nil"/>
              <w:left w:val="nil"/>
              <w:bottom w:val="single" w:sz="4" w:space="0" w:color="808080"/>
              <w:right w:val="single" w:sz="4" w:space="0" w:color="808080"/>
            </w:tcBorders>
            <w:noWrap/>
            <w:vAlign w:val="bottom"/>
            <w:hideMark/>
          </w:tcPr>
          <w:p w14:paraId="23CC51EA" w14:textId="77777777" w:rsidR="007012AE" w:rsidRPr="005C06A9" w:rsidRDefault="007012AE" w:rsidP="003448BB">
            <w:pPr>
              <w:rPr>
                <w:rFonts w:ascii="Arial Narrow Bold" w:hAnsi="Arial Narrow Bold" w:cs="Calibri"/>
                <w:color w:val="000000"/>
              </w:rPr>
            </w:pPr>
            <w:r w:rsidRPr="005C06A9">
              <w:rPr>
                <w:rFonts w:ascii="Arial Narrow Bold" w:hAnsi="Arial Narrow Bold" w:cs="Calibri"/>
                <w:color w:val="000000"/>
              </w:rPr>
              <w:t> </w:t>
            </w:r>
          </w:p>
        </w:tc>
        <w:tc>
          <w:tcPr>
            <w:tcW w:w="1609" w:type="dxa"/>
            <w:tcBorders>
              <w:top w:val="nil"/>
              <w:left w:val="nil"/>
              <w:bottom w:val="single" w:sz="4" w:space="0" w:color="808080"/>
              <w:right w:val="single" w:sz="8" w:space="0" w:color="808080"/>
            </w:tcBorders>
            <w:noWrap/>
            <w:vAlign w:val="bottom"/>
            <w:hideMark/>
          </w:tcPr>
          <w:p w14:paraId="706F4A5B" w14:textId="77777777" w:rsidR="007012AE" w:rsidRPr="005C06A9" w:rsidRDefault="007012AE" w:rsidP="003448BB">
            <w:pPr>
              <w:rPr>
                <w:rFonts w:ascii="Arial Narrow Bold" w:hAnsi="Arial Narrow Bold" w:cs="Calibri"/>
                <w:color w:val="000000"/>
              </w:rPr>
            </w:pPr>
            <w:r w:rsidRPr="005C06A9">
              <w:rPr>
                <w:rFonts w:ascii="Arial Narrow Bold" w:hAnsi="Arial Narrow Bold" w:cs="Calibri"/>
                <w:color w:val="000000"/>
              </w:rPr>
              <w:t> </w:t>
            </w:r>
          </w:p>
        </w:tc>
      </w:tr>
      <w:tr w:rsidR="007012AE" w:rsidRPr="005C06A9" w14:paraId="6D16203A" w14:textId="77777777" w:rsidTr="003448BB">
        <w:trPr>
          <w:gridAfter w:val="1"/>
          <w:wAfter w:w="269" w:type="dxa"/>
          <w:trHeight w:val="264"/>
        </w:trPr>
        <w:tc>
          <w:tcPr>
            <w:tcW w:w="697" w:type="dxa"/>
            <w:vMerge/>
            <w:tcBorders>
              <w:top w:val="nil"/>
              <w:left w:val="single" w:sz="8" w:space="0" w:color="808080"/>
              <w:bottom w:val="single" w:sz="4" w:space="0" w:color="808080"/>
              <w:right w:val="single" w:sz="4" w:space="0" w:color="808080"/>
            </w:tcBorders>
            <w:vAlign w:val="center"/>
            <w:hideMark/>
          </w:tcPr>
          <w:p w14:paraId="0F804716" w14:textId="77777777" w:rsidR="007012AE" w:rsidRPr="005C06A9" w:rsidRDefault="007012AE" w:rsidP="003448BB">
            <w:pPr>
              <w:rPr>
                <w:rFonts w:ascii="Arial Narrow Bold" w:hAnsi="Arial Narrow Bold" w:cs="Calibri"/>
                <w:color w:val="000000"/>
              </w:rPr>
            </w:pPr>
          </w:p>
        </w:tc>
        <w:tc>
          <w:tcPr>
            <w:tcW w:w="6644" w:type="dxa"/>
            <w:tcBorders>
              <w:top w:val="nil"/>
              <w:left w:val="nil"/>
              <w:bottom w:val="single" w:sz="4" w:space="0" w:color="808080"/>
              <w:right w:val="single" w:sz="4" w:space="0" w:color="808080"/>
            </w:tcBorders>
            <w:noWrap/>
            <w:vAlign w:val="bottom"/>
            <w:hideMark/>
          </w:tcPr>
          <w:p w14:paraId="4733D628" w14:textId="043EE109" w:rsidR="007012AE" w:rsidRPr="005C06A9" w:rsidRDefault="007012AE" w:rsidP="003448BB">
            <w:pPr>
              <w:rPr>
                <w:rFonts w:ascii="Arial Narrow Bold" w:hAnsi="Arial Narrow Bold" w:cs="Calibri"/>
                <w:color w:val="000000"/>
              </w:rPr>
            </w:pPr>
            <w:r w:rsidRPr="005C06A9">
              <w:rPr>
                <w:rFonts w:ascii="Arial Narrow Bold" w:hAnsi="Arial Narrow Bold" w:cs="Calibri"/>
                <w:color w:val="000000"/>
              </w:rPr>
              <w:t xml:space="preserve">Volume as an Index </w:t>
            </w:r>
            <w:r w:rsidR="00063E0F" w:rsidRPr="00063E0F">
              <w:rPr>
                <w:rFonts w:ascii="Arial Narrow Bold" w:hAnsi="Arial Narrow Bold" w:cs="Calibri"/>
                <w:color w:val="000000"/>
              </w:rPr>
              <w:t>2022/2023 or 2022</w:t>
            </w:r>
            <w:r w:rsidR="00063E0F">
              <w:rPr>
                <w:rFonts w:ascii="Arial Narrow Bold" w:hAnsi="Arial Narrow Bold" w:cs="Calibri"/>
                <w:color w:val="000000"/>
              </w:rPr>
              <w:t xml:space="preserve"> </w:t>
            </w:r>
            <w:r w:rsidRPr="005C06A9">
              <w:rPr>
                <w:rFonts w:ascii="Arial Narrow Bold" w:hAnsi="Arial Narrow Bold" w:cs="Calibri"/>
                <w:color w:val="000000"/>
              </w:rPr>
              <w:t>= 100</w:t>
            </w:r>
          </w:p>
        </w:tc>
        <w:tc>
          <w:tcPr>
            <w:tcW w:w="1609" w:type="dxa"/>
            <w:tcBorders>
              <w:top w:val="nil"/>
              <w:left w:val="nil"/>
              <w:bottom w:val="single" w:sz="4" w:space="0" w:color="808080"/>
              <w:right w:val="single" w:sz="4" w:space="0" w:color="808080"/>
            </w:tcBorders>
            <w:noWrap/>
            <w:vAlign w:val="bottom"/>
            <w:hideMark/>
          </w:tcPr>
          <w:p w14:paraId="2AAB9B18" w14:textId="77777777" w:rsidR="007012AE" w:rsidRPr="005C06A9" w:rsidRDefault="007012AE" w:rsidP="003448BB">
            <w:pPr>
              <w:rPr>
                <w:rFonts w:ascii="Arial Narrow Bold" w:hAnsi="Arial Narrow Bold" w:cs="Calibri"/>
                <w:color w:val="000000"/>
              </w:rPr>
            </w:pPr>
            <w:r w:rsidRPr="005C06A9">
              <w:rPr>
                <w:rFonts w:ascii="Arial Narrow Bold" w:hAnsi="Arial Narrow Bold" w:cs="Calibri"/>
                <w:color w:val="000000"/>
              </w:rPr>
              <w:t> </w:t>
            </w:r>
            <w:r>
              <w:rPr>
                <w:rFonts w:ascii="Arial Narrow Bold" w:hAnsi="Arial Narrow Bold" w:cs="Calibri"/>
                <w:color w:val="000000"/>
              </w:rPr>
              <w:t>100</w:t>
            </w:r>
          </w:p>
        </w:tc>
        <w:tc>
          <w:tcPr>
            <w:tcW w:w="1609" w:type="dxa"/>
            <w:tcBorders>
              <w:top w:val="nil"/>
              <w:left w:val="nil"/>
              <w:bottom w:val="single" w:sz="4" w:space="0" w:color="808080"/>
              <w:right w:val="single" w:sz="4" w:space="0" w:color="808080"/>
            </w:tcBorders>
            <w:noWrap/>
            <w:vAlign w:val="bottom"/>
            <w:hideMark/>
          </w:tcPr>
          <w:p w14:paraId="1469A40A" w14:textId="77777777" w:rsidR="007012AE" w:rsidRPr="005C06A9" w:rsidRDefault="007012AE" w:rsidP="003448BB">
            <w:pPr>
              <w:rPr>
                <w:rFonts w:ascii="Arial Narrow Bold" w:hAnsi="Arial Narrow Bold" w:cs="Calibri"/>
                <w:color w:val="000000"/>
              </w:rPr>
            </w:pPr>
            <w:r w:rsidRPr="005C06A9">
              <w:rPr>
                <w:rFonts w:ascii="Arial Narrow Bold" w:hAnsi="Arial Narrow Bold" w:cs="Calibri"/>
                <w:color w:val="000000"/>
              </w:rPr>
              <w:t> </w:t>
            </w:r>
          </w:p>
        </w:tc>
        <w:tc>
          <w:tcPr>
            <w:tcW w:w="1609" w:type="dxa"/>
            <w:tcBorders>
              <w:top w:val="nil"/>
              <w:left w:val="nil"/>
              <w:bottom w:val="single" w:sz="4" w:space="0" w:color="808080"/>
              <w:right w:val="single" w:sz="8" w:space="0" w:color="808080"/>
            </w:tcBorders>
            <w:noWrap/>
            <w:vAlign w:val="bottom"/>
            <w:hideMark/>
          </w:tcPr>
          <w:p w14:paraId="33C6CF94" w14:textId="77777777" w:rsidR="007012AE" w:rsidRPr="005C06A9" w:rsidRDefault="007012AE" w:rsidP="003448BB">
            <w:pPr>
              <w:rPr>
                <w:rFonts w:ascii="Arial Narrow Bold" w:hAnsi="Arial Narrow Bold" w:cs="Calibri"/>
                <w:color w:val="000000"/>
              </w:rPr>
            </w:pPr>
            <w:r w:rsidRPr="005C06A9">
              <w:rPr>
                <w:rFonts w:ascii="Arial Narrow Bold" w:hAnsi="Arial Narrow Bold" w:cs="Calibri"/>
                <w:color w:val="000000"/>
              </w:rPr>
              <w:t> </w:t>
            </w:r>
          </w:p>
        </w:tc>
      </w:tr>
      <w:tr w:rsidR="007012AE" w:rsidRPr="005C06A9" w14:paraId="29DD29C1" w14:textId="77777777" w:rsidTr="003448BB">
        <w:trPr>
          <w:gridAfter w:val="1"/>
          <w:wAfter w:w="269" w:type="dxa"/>
          <w:trHeight w:val="264"/>
        </w:trPr>
        <w:tc>
          <w:tcPr>
            <w:tcW w:w="697" w:type="dxa"/>
            <w:vMerge w:val="restart"/>
            <w:tcBorders>
              <w:top w:val="nil"/>
              <w:left w:val="single" w:sz="8" w:space="0" w:color="808080"/>
              <w:bottom w:val="single" w:sz="4" w:space="0" w:color="808080"/>
              <w:right w:val="single" w:sz="4" w:space="0" w:color="808080"/>
            </w:tcBorders>
            <w:noWrap/>
            <w:vAlign w:val="center"/>
            <w:hideMark/>
          </w:tcPr>
          <w:p w14:paraId="04DF4B82" w14:textId="77777777" w:rsidR="007012AE" w:rsidRPr="005C06A9" w:rsidRDefault="007012AE" w:rsidP="003448BB">
            <w:pPr>
              <w:rPr>
                <w:rFonts w:ascii="Arial Narrow Bold" w:hAnsi="Arial Narrow Bold" w:cs="Calibri"/>
                <w:color w:val="000000"/>
              </w:rPr>
            </w:pPr>
            <w:r w:rsidRPr="005C06A9">
              <w:rPr>
                <w:rFonts w:ascii="Arial Narrow Bold" w:hAnsi="Arial Narrow Bold" w:cs="Calibri"/>
                <w:color w:val="000000"/>
              </w:rPr>
              <w:t>1.2</w:t>
            </w:r>
          </w:p>
        </w:tc>
        <w:tc>
          <w:tcPr>
            <w:tcW w:w="6644" w:type="dxa"/>
            <w:tcBorders>
              <w:top w:val="nil"/>
              <w:left w:val="nil"/>
              <w:bottom w:val="single" w:sz="4" w:space="0" w:color="808080"/>
              <w:right w:val="single" w:sz="4" w:space="0" w:color="808080"/>
            </w:tcBorders>
            <w:noWrap/>
            <w:vAlign w:val="bottom"/>
            <w:hideMark/>
          </w:tcPr>
          <w:p w14:paraId="05606637" w14:textId="77777777" w:rsidR="007012AE" w:rsidRPr="005C06A9" w:rsidRDefault="007012AE" w:rsidP="003448BB">
            <w:pPr>
              <w:rPr>
                <w:rFonts w:ascii="Arial Narrow Bold" w:hAnsi="Arial Narrow Bold" w:cs="Calibri"/>
                <w:color w:val="000000"/>
              </w:rPr>
            </w:pPr>
            <w:r w:rsidRPr="005C06A9">
              <w:rPr>
                <w:rFonts w:ascii="Arial Narrow Bold" w:hAnsi="Arial Narrow Bold" w:cs="Calibri"/>
                <w:color w:val="000000"/>
              </w:rPr>
              <w:t xml:space="preserve">Market </w:t>
            </w:r>
            <w:r w:rsidR="00DB0088">
              <w:rPr>
                <w:rFonts w:ascii="Arial Narrow Bold" w:hAnsi="Arial Narrow Bold" w:cs="Calibri"/>
                <w:color w:val="000000"/>
              </w:rPr>
              <w:t xml:space="preserve">(Volume) </w:t>
            </w:r>
            <w:r w:rsidRPr="005C06A9">
              <w:rPr>
                <w:rFonts w:ascii="Arial Narrow Bold" w:hAnsi="Arial Narrow Bold" w:cs="Calibri"/>
                <w:color w:val="000000"/>
              </w:rPr>
              <w:t>Share % or</w:t>
            </w:r>
          </w:p>
        </w:tc>
        <w:tc>
          <w:tcPr>
            <w:tcW w:w="1609" w:type="dxa"/>
            <w:tcBorders>
              <w:top w:val="nil"/>
              <w:left w:val="nil"/>
              <w:bottom w:val="single" w:sz="4" w:space="0" w:color="808080"/>
              <w:right w:val="single" w:sz="4" w:space="0" w:color="808080"/>
            </w:tcBorders>
            <w:noWrap/>
            <w:vAlign w:val="bottom"/>
            <w:hideMark/>
          </w:tcPr>
          <w:p w14:paraId="5E3DF0FE" w14:textId="77777777" w:rsidR="007012AE" w:rsidRPr="005C06A9" w:rsidRDefault="007012AE" w:rsidP="003448BB">
            <w:pPr>
              <w:rPr>
                <w:rFonts w:ascii="Arial Narrow Bold" w:hAnsi="Arial Narrow Bold" w:cs="Calibri"/>
                <w:color w:val="000000"/>
              </w:rPr>
            </w:pPr>
            <w:r w:rsidRPr="005C06A9">
              <w:rPr>
                <w:rFonts w:ascii="Arial Narrow Bold" w:hAnsi="Arial Narrow Bold" w:cs="Calibri"/>
                <w:color w:val="000000"/>
              </w:rPr>
              <w:t> </w:t>
            </w:r>
          </w:p>
        </w:tc>
        <w:tc>
          <w:tcPr>
            <w:tcW w:w="1609" w:type="dxa"/>
            <w:tcBorders>
              <w:top w:val="nil"/>
              <w:left w:val="nil"/>
              <w:bottom w:val="single" w:sz="4" w:space="0" w:color="808080"/>
              <w:right w:val="single" w:sz="4" w:space="0" w:color="808080"/>
            </w:tcBorders>
            <w:noWrap/>
            <w:vAlign w:val="bottom"/>
            <w:hideMark/>
          </w:tcPr>
          <w:p w14:paraId="09533624" w14:textId="77777777" w:rsidR="007012AE" w:rsidRPr="005C06A9" w:rsidRDefault="007012AE" w:rsidP="003448BB">
            <w:pPr>
              <w:rPr>
                <w:rFonts w:ascii="Arial Narrow Bold" w:hAnsi="Arial Narrow Bold" w:cs="Calibri"/>
                <w:color w:val="000000"/>
              </w:rPr>
            </w:pPr>
            <w:r w:rsidRPr="005C06A9">
              <w:rPr>
                <w:rFonts w:ascii="Arial Narrow Bold" w:hAnsi="Arial Narrow Bold" w:cs="Calibri"/>
                <w:color w:val="000000"/>
              </w:rPr>
              <w:t> </w:t>
            </w:r>
          </w:p>
        </w:tc>
        <w:tc>
          <w:tcPr>
            <w:tcW w:w="1609" w:type="dxa"/>
            <w:tcBorders>
              <w:top w:val="nil"/>
              <w:left w:val="nil"/>
              <w:bottom w:val="single" w:sz="4" w:space="0" w:color="808080"/>
              <w:right w:val="single" w:sz="8" w:space="0" w:color="808080"/>
            </w:tcBorders>
            <w:noWrap/>
            <w:vAlign w:val="bottom"/>
            <w:hideMark/>
          </w:tcPr>
          <w:p w14:paraId="5850ABD7" w14:textId="77777777" w:rsidR="007012AE" w:rsidRPr="005C06A9" w:rsidRDefault="007012AE" w:rsidP="003448BB">
            <w:pPr>
              <w:rPr>
                <w:rFonts w:ascii="Arial Narrow Bold" w:hAnsi="Arial Narrow Bold" w:cs="Calibri"/>
                <w:color w:val="000000"/>
              </w:rPr>
            </w:pPr>
            <w:r w:rsidRPr="005C06A9">
              <w:rPr>
                <w:rFonts w:ascii="Arial Narrow Bold" w:hAnsi="Arial Narrow Bold" w:cs="Calibri"/>
                <w:color w:val="000000"/>
              </w:rPr>
              <w:t> </w:t>
            </w:r>
          </w:p>
        </w:tc>
      </w:tr>
      <w:tr w:rsidR="007012AE" w:rsidRPr="005C06A9" w14:paraId="1823610E" w14:textId="77777777" w:rsidTr="003448BB">
        <w:trPr>
          <w:gridAfter w:val="1"/>
          <w:wAfter w:w="269" w:type="dxa"/>
          <w:trHeight w:val="264"/>
        </w:trPr>
        <w:tc>
          <w:tcPr>
            <w:tcW w:w="697" w:type="dxa"/>
            <w:vMerge/>
            <w:tcBorders>
              <w:top w:val="nil"/>
              <w:left w:val="single" w:sz="8" w:space="0" w:color="808080"/>
              <w:bottom w:val="single" w:sz="4" w:space="0" w:color="808080"/>
              <w:right w:val="single" w:sz="4" w:space="0" w:color="808080"/>
            </w:tcBorders>
            <w:vAlign w:val="center"/>
            <w:hideMark/>
          </w:tcPr>
          <w:p w14:paraId="24979201" w14:textId="77777777" w:rsidR="007012AE" w:rsidRPr="005C06A9" w:rsidRDefault="007012AE" w:rsidP="003448BB">
            <w:pPr>
              <w:rPr>
                <w:rFonts w:ascii="Arial Narrow Bold" w:hAnsi="Arial Narrow Bold" w:cs="Calibri"/>
                <w:color w:val="000000"/>
              </w:rPr>
            </w:pPr>
          </w:p>
        </w:tc>
        <w:tc>
          <w:tcPr>
            <w:tcW w:w="6644" w:type="dxa"/>
            <w:tcBorders>
              <w:top w:val="nil"/>
              <w:left w:val="nil"/>
              <w:bottom w:val="single" w:sz="4" w:space="0" w:color="808080"/>
              <w:right w:val="single" w:sz="4" w:space="0" w:color="808080"/>
            </w:tcBorders>
            <w:noWrap/>
            <w:vAlign w:val="bottom"/>
            <w:hideMark/>
          </w:tcPr>
          <w:p w14:paraId="65C8EF60" w14:textId="23E0E912" w:rsidR="007012AE" w:rsidRPr="005C06A9" w:rsidRDefault="007012AE" w:rsidP="003448BB">
            <w:pPr>
              <w:rPr>
                <w:rFonts w:ascii="Arial Narrow Bold" w:hAnsi="Arial Narrow Bold" w:cs="Calibri"/>
                <w:color w:val="000000"/>
              </w:rPr>
            </w:pPr>
            <w:r w:rsidRPr="005C06A9">
              <w:rPr>
                <w:rFonts w:ascii="Arial Narrow Bold" w:hAnsi="Arial Narrow Bold" w:cs="Calibri"/>
                <w:color w:val="000000"/>
              </w:rPr>
              <w:t xml:space="preserve">Market </w:t>
            </w:r>
            <w:r w:rsidR="00DB0088">
              <w:rPr>
                <w:rFonts w:ascii="Arial Narrow Bold" w:hAnsi="Arial Narrow Bold" w:cs="Calibri"/>
                <w:color w:val="000000"/>
              </w:rPr>
              <w:t xml:space="preserve">(Volume) </w:t>
            </w:r>
            <w:r w:rsidRPr="005C06A9">
              <w:rPr>
                <w:rFonts w:ascii="Arial Narrow Bold" w:hAnsi="Arial Narrow Bold" w:cs="Calibri"/>
                <w:color w:val="000000"/>
              </w:rPr>
              <w:t>Share</w:t>
            </w:r>
            <w:r w:rsidR="00DB0088">
              <w:rPr>
                <w:rFonts w:ascii="Arial Narrow Bold" w:hAnsi="Arial Narrow Bold" w:cs="Calibri"/>
                <w:color w:val="000000"/>
              </w:rPr>
              <w:t xml:space="preserve"> as an index</w:t>
            </w:r>
            <w:r w:rsidRPr="005C06A9">
              <w:rPr>
                <w:rFonts w:ascii="Arial Narrow Bold" w:hAnsi="Arial Narrow Bold" w:cs="Calibri"/>
                <w:color w:val="000000"/>
              </w:rPr>
              <w:t xml:space="preserve"> </w:t>
            </w:r>
            <w:r w:rsidR="00063E0F" w:rsidRPr="005C06A9">
              <w:rPr>
                <w:rFonts w:ascii="Arial Narrow Bold" w:hAnsi="Arial Narrow Bold" w:cs="Calibri"/>
                <w:color w:val="000000"/>
              </w:rPr>
              <w:t>202</w:t>
            </w:r>
            <w:r w:rsidR="00063E0F">
              <w:rPr>
                <w:rFonts w:ascii="Arial Narrow Bold" w:hAnsi="Arial Narrow Bold" w:cs="Calibri"/>
                <w:color w:val="000000"/>
              </w:rPr>
              <w:t>2</w:t>
            </w:r>
            <w:r w:rsidR="00063E0F" w:rsidRPr="005C06A9">
              <w:rPr>
                <w:rFonts w:ascii="Arial Narrow Bold" w:hAnsi="Arial Narrow Bold" w:cs="Calibri"/>
                <w:color w:val="000000"/>
              </w:rPr>
              <w:t>/202</w:t>
            </w:r>
            <w:r w:rsidR="00063E0F">
              <w:rPr>
                <w:rFonts w:ascii="Arial Narrow Bold" w:hAnsi="Arial Narrow Bold" w:cs="Calibri"/>
                <w:color w:val="000000"/>
              </w:rPr>
              <w:t>3</w:t>
            </w:r>
            <w:r w:rsidR="00063E0F" w:rsidRPr="005C06A9">
              <w:rPr>
                <w:rFonts w:ascii="Arial Narrow Bold" w:hAnsi="Arial Narrow Bold" w:cs="Calibri"/>
                <w:color w:val="000000"/>
              </w:rPr>
              <w:t xml:space="preserve"> or 202</w:t>
            </w:r>
            <w:r w:rsidR="00063E0F">
              <w:rPr>
                <w:rFonts w:ascii="Arial Narrow Bold" w:hAnsi="Arial Narrow Bold" w:cs="Calibri"/>
                <w:color w:val="000000"/>
              </w:rPr>
              <w:t>2</w:t>
            </w:r>
            <w:r w:rsidR="007B3741" w:rsidRPr="005C06A9">
              <w:rPr>
                <w:rFonts w:ascii="Arial Narrow Bold" w:hAnsi="Arial Narrow Bold" w:cs="Calibri"/>
                <w:color w:val="000000"/>
              </w:rPr>
              <w:t xml:space="preserve"> = 100</w:t>
            </w:r>
          </w:p>
        </w:tc>
        <w:tc>
          <w:tcPr>
            <w:tcW w:w="1609" w:type="dxa"/>
            <w:tcBorders>
              <w:top w:val="nil"/>
              <w:left w:val="nil"/>
              <w:bottom w:val="single" w:sz="4" w:space="0" w:color="808080"/>
              <w:right w:val="single" w:sz="4" w:space="0" w:color="808080"/>
            </w:tcBorders>
            <w:noWrap/>
            <w:vAlign w:val="bottom"/>
            <w:hideMark/>
          </w:tcPr>
          <w:p w14:paraId="68942CDC" w14:textId="77777777" w:rsidR="007012AE" w:rsidRPr="005C06A9" w:rsidRDefault="007012AE" w:rsidP="003448BB">
            <w:pPr>
              <w:rPr>
                <w:rFonts w:ascii="Arial Narrow Bold" w:hAnsi="Arial Narrow Bold" w:cs="Calibri"/>
                <w:color w:val="000000"/>
              </w:rPr>
            </w:pPr>
            <w:r w:rsidRPr="005C06A9">
              <w:rPr>
                <w:rFonts w:ascii="Arial Narrow Bold" w:hAnsi="Arial Narrow Bold" w:cs="Calibri"/>
                <w:color w:val="000000"/>
              </w:rPr>
              <w:t> </w:t>
            </w:r>
            <w:r>
              <w:rPr>
                <w:rFonts w:ascii="Arial Narrow Bold" w:hAnsi="Arial Narrow Bold" w:cs="Calibri"/>
                <w:color w:val="000000"/>
              </w:rPr>
              <w:t>100</w:t>
            </w:r>
          </w:p>
        </w:tc>
        <w:tc>
          <w:tcPr>
            <w:tcW w:w="1609" w:type="dxa"/>
            <w:tcBorders>
              <w:top w:val="nil"/>
              <w:left w:val="nil"/>
              <w:bottom w:val="single" w:sz="4" w:space="0" w:color="808080"/>
              <w:right w:val="single" w:sz="4" w:space="0" w:color="808080"/>
            </w:tcBorders>
            <w:noWrap/>
            <w:vAlign w:val="bottom"/>
            <w:hideMark/>
          </w:tcPr>
          <w:p w14:paraId="1789DED9" w14:textId="77777777" w:rsidR="007012AE" w:rsidRPr="005C06A9" w:rsidRDefault="007012AE" w:rsidP="003448BB">
            <w:pPr>
              <w:rPr>
                <w:rFonts w:ascii="Arial Narrow Bold" w:hAnsi="Arial Narrow Bold" w:cs="Calibri"/>
                <w:color w:val="000000"/>
              </w:rPr>
            </w:pPr>
            <w:r w:rsidRPr="005C06A9">
              <w:rPr>
                <w:rFonts w:ascii="Arial Narrow Bold" w:hAnsi="Arial Narrow Bold" w:cs="Calibri"/>
                <w:color w:val="000000"/>
              </w:rPr>
              <w:t> </w:t>
            </w:r>
          </w:p>
        </w:tc>
        <w:tc>
          <w:tcPr>
            <w:tcW w:w="1609" w:type="dxa"/>
            <w:tcBorders>
              <w:top w:val="nil"/>
              <w:left w:val="nil"/>
              <w:bottom w:val="single" w:sz="4" w:space="0" w:color="808080"/>
              <w:right w:val="single" w:sz="8" w:space="0" w:color="808080"/>
            </w:tcBorders>
            <w:noWrap/>
            <w:vAlign w:val="bottom"/>
            <w:hideMark/>
          </w:tcPr>
          <w:p w14:paraId="1F36E607" w14:textId="77777777" w:rsidR="007012AE" w:rsidRPr="005C06A9" w:rsidRDefault="007012AE" w:rsidP="003448BB">
            <w:pPr>
              <w:rPr>
                <w:rFonts w:ascii="Arial Narrow Bold" w:hAnsi="Arial Narrow Bold" w:cs="Calibri"/>
                <w:color w:val="000000"/>
              </w:rPr>
            </w:pPr>
            <w:r w:rsidRPr="005C06A9">
              <w:rPr>
                <w:rFonts w:ascii="Arial Narrow Bold" w:hAnsi="Arial Narrow Bold" w:cs="Calibri"/>
                <w:color w:val="000000"/>
              </w:rPr>
              <w:t> </w:t>
            </w:r>
          </w:p>
        </w:tc>
      </w:tr>
      <w:tr w:rsidR="007012AE" w:rsidRPr="005C06A9" w14:paraId="12BE9008" w14:textId="77777777" w:rsidTr="003448BB">
        <w:trPr>
          <w:gridAfter w:val="1"/>
          <w:wAfter w:w="269" w:type="dxa"/>
          <w:trHeight w:val="264"/>
        </w:trPr>
        <w:tc>
          <w:tcPr>
            <w:tcW w:w="12168" w:type="dxa"/>
            <w:gridSpan w:val="5"/>
            <w:vMerge w:val="restart"/>
            <w:tcBorders>
              <w:top w:val="single" w:sz="4" w:space="0" w:color="808080"/>
              <w:left w:val="single" w:sz="8" w:space="0" w:color="808080"/>
              <w:bottom w:val="single" w:sz="8" w:space="0" w:color="808080"/>
              <w:right w:val="single" w:sz="8" w:space="0" w:color="808080"/>
            </w:tcBorders>
            <w:vAlign w:val="center"/>
            <w:hideMark/>
          </w:tcPr>
          <w:p w14:paraId="204F06A4" w14:textId="77777777" w:rsidR="007012AE" w:rsidRPr="005C06A9" w:rsidRDefault="007012AE" w:rsidP="003448BB">
            <w:pPr>
              <w:rPr>
                <w:rFonts w:ascii="Arial Narrow" w:hAnsi="Arial Narrow" w:cs="Calibri"/>
                <w:color w:val="000000"/>
              </w:rPr>
            </w:pPr>
            <w:r w:rsidRPr="005C06A9">
              <w:rPr>
                <w:rFonts w:ascii="Arial Narrow" w:hAnsi="Arial Narrow" w:cs="Calibri"/>
                <w:color w:val="000000"/>
              </w:rPr>
              <w:t xml:space="preserve">Indicate Market Share Source, </w:t>
            </w:r>
            <w:proofErr w:type="spellStart"/>
            <w:r w:rsidRPr="005C06A9">
              <w:rPr>
                <w:rFonts w:ascii="Arial Narrow" w:hAnsi="Arial Narrow" w:cs="Calibri"/>
                <w:color w:val="000000"/>
              </w:rPr>
              <w:t>ie</w:t>
            </w:r>
            <w:proofErr w:type="spellEnd"/>
            <w:r w:rsidRPr="005C06A9">
              <w:rPr>
                <w:rFonts w:ascii="Arial Narrow" w:hAnsi="Arial Narrow" w:cs="Calibri"/>
                <w:color w:val="000000"/>
              </w:rPr>
              <w:t>:</w:t>
            </w:r>
            <w:r w:rsidR="007B3741">
              <w:rPr>
                <w:rFonts w:ascii="Arial Narrow" w:hAnsi="Arial Narrow" w:cs="Calibri"/>
                <w:color w:val="000000"/>
              </w:rPr>
              <w:t xml:space="preserve"> </w:t>
            </w:r>
            <w:r w:rsidRPr="005C06A9">
              <w:rPr>
                <w:rFonts w:ascii="Arial Narrow" w:hAnsi="Arial Narrow" w:cs="Calibri"/>
                <w:color w:val="000000"/>
              </w:rPr>
              <w:t xml:space="preserve">Independent Research/Industry publication/Import-Export Statistics </w:t>
            </w:r>
            <w:proofErr w:type="gramStart"/>
            <w:r w:rsidRPr="005C06A9">
              <w:rPr>
                <w:rFonts w:ascii="Arial Narrow" w:hAnsi="Arial Narrow" w:cs="Calibri"/>
                <w:color w:val="000000"/>
              </w:rPr>
              <w:t>or  Internal</w:t>
            </w:r>
            <w:proofErr w:type="gramEnd"/>
            <w:r w:rsidRPr="005C06A9">
              <w:rPr>
                <w:rFonts w:ascii="Arial Narrow" w:hAnsi="Arial Narrow" w:cs="Calibri"/>
                <w:color w:val="000000"/>
              </w:rPr>
              <w:t xml:space="preserve"> estimate (Delete </w:t>
            </w:r>
            <w:r w:rsidR="007B3741" w:rsidRPr="005C06A9">
              <w:rPr>
                <w:rFonts w:ascii="Arial Narrow" w:hAnsi="Arial Narrow" w:cs="Calibri"/>
                <w:color w:val="000000"/>
              </w:rPr>
              <w:t>accordingly</w:t>
            </w:r>
            <w:r w:rsidRPr="005C06A9">
              <w:rPr>
                <w:rFonts w:ascii="Arial Narrow" w:hAnsi="Arial Narrow" w:cs="Calibri"/>
                <w:color w:val="000000"/>
              </w:rPr>
              <w:t>)</w:t>
            </w:r>
          </w:p>
        </w:tc>
      </w:tr>
      <w:tr w:rsidR="007012AE" w:rsidRPr="005C06A9" w14:paraId="45333DDF" w14:textId="77777777" w:rsidTr="003448BB">
        <w:trPr>
          <w:trHeight w:val="283"/>
        </w:trPr>
        <w:tc>
          <w:tcPr>
            <w:tcW w:w="12168" w:type="dxa"/>
            <w:gridSpan w:val="5"/>
            <w:vMerge/>
            <w:tcBorders>
              <w:top w:val="single" w:sz="4" w:space="0" w:color="808080"/>
              <w:left w:val="single" w:sz="8" w:space="0" w:color="808080"/>
              <w:bottom w:val="single" w:sz="8" w:space="0" w:color="808080"/>
              <w:right w:val="single" w:sz="8" w:space="0" w:color="808080"/>
            </w:tcBorders>
            <w:vAlign w:val="center"/>
            <w:hideMark/>
          </w:tcPr>
          <w:p w14:paraId="33A83D34" w14:textId="77777777" w:rsidR="007012AE" w:rsidRPr="005C06A9" w:rsidRDefault="007012AE" w:rsidP="003448BB">
            <w:pPr>
              <w:rPr>
                <w:rFonts w:ascii="Arial Narrow" w:hAnsi="Arial Narrow" w:cs="Calibri"/>
                <w:color w:val="000000"/>
              </w:rPr>
            </w:pPr>
          </w:p>
        </w:tc>
        <w:tc>
          <w:tcPr>
            <w:tcW w:w="269" w:type="dxa"/>
            <w:tcBorders>
              <w:top w:val="nil"/>
              <w:left w:val="nil"/>
              <w:bottom w:val="nil"/>
              <w:right w:val="nil"/>
            </w:tcBorders>
            <w:noWrap/>
            <w:vAlign w:val="bottom"/>
            <w:hideMark/>
          </w:tcPr>
          <w:p w14:paraId="5840B381" w14:textId="77777777" w:rsidR="007012AE" w:rsidRPr="005C06A9" w:rsidRDefault="007012AE" w:rsidP="003448BB">
            <w:pPr>
              <w:rPr>
                <w:rFonts w:ascii="Arial Narrow" w:hAnsi="Arial Narrow" w:cs="Calibri"/>
                <w:color w:val="000000"/>
              </w:rPr>
            </w:pPr>
          </w:p>
        </w:tc>
      </w:tr>
      <w:tr w:rsidR="007012AE" w:rsidRPr="005C06A9" w14:paraId="36D97DF7" w14:textId="77777777" w:rsidTr="003448BB">
        <w:trPr>
          <w:trHeight w:val="283"/>
        </w:trPr>
        <w:tc>
          <w:tcPr>
            <w:tcW w:w="697" w:type="dxa"/>
            <w:tcBorders>
              <w:top w:val="nil"/>
              <w:left w:val="nil"/>
              <w:bottom w:val="single" w:sz="4" w:space="0" w:color="auto"/>
              <w:right w:val="nil"/>
            </w:tcBorders>
            <w:noWrap/>
            <w:vAlign w:val="bottom"/>
            <w:hideMark/>
          </w:tcPr>
          <w:p w14:paraId="59D95DF7" w14:textId="77777777" w:rsidR="007012AE" w:rsidRPr="005C06A9" w:rsidRDefault="007012AE" w:rsidP="003448BB">
            <w:pPr>
              <w:jc w:val="center"/>
              <w:rPr>
                <w:rFonts w:ascii="Arial Narrow Bold" w:hAnsi="Arial Narrow Bold" w:cs="Calibri"/>
                <w:color w:val="000000"/>
              </w:rPr>
            </w:pPr>
            <w:r w:rsidRPr="005C06A9">
              <w:rPr>
                <w:rFonts w:ascii="Arial Narrow Bold" w:hAnsi="Arial Narrow Bold" w:cs="Calibri"/>
                <w:color w:val="000000"/>
              </w:rPr>
              <w:t> </w:t>
            </w:r>
          </w:p>
        </w:tc>
        <w:tc>
          <w:tcPr>
            <w:tcW w:w="6644" w:type="dxa"/>
            <w:tcBorders>
              <w:top w:val="nil"/>
              <w:left w:val="nil"/>
              <w:bottom w:val="single" w:sz="4" w:space="0" w:color="auto"/>
              <w:right w:val="nil"/>
            </w:tcBorders>
            <w:noWrap/>
            <w:vAlign w:val="bottom"/>
            <w:hideMark/>
          </w:tcPr>
          <w:p w14:paraId="02F6B14A" w14:textId="77777777" w:rsidR="007012AE" w:rsidRPr="005C06A9" w:rsidRDefault="007012AE" w:rsidP="003448BB">
            <w:pPr>
              <w:jc w:val="center"/>
              <w:rPr>
                <w:rFonts w:ascii="Arial Narrow Bold" w:hAnsi="Arial Narrow Bold" w:cs="Calibri"/>
                <w:color w:val="000000"/>
              </w:rPr>
            </w:pPr>
            <w:r w:rsidRPr="005C06A9">
              <w:rPr>
                <w:rFonts w:ascii="Arial Narrow Bold" w:hAnsi="Arial Narrow Bold" w:cs="Calibri"/>
                <w:color w:val="000000"/>
              </w:rPr>
              <w:t> </w:t>
            </w:r>
          </w:p>
        </w:tc>
        <w:tc>
          <w:tcPr>
            <w:tcW w:w="1609" w:type="dxa"/>
            <w:tcBorders>
              <w:top w:val="nil"/>
              <w:left w:val="nil"/>
              <w:bottom w:val="single" w:sz="4" w:space="0" w:color="auto"/>
              <w:right w:val="nil"/>
            </w:tcBorders>
            <w:noWrap/>
            <w:vAlign w:val="bottom"/>
            <w:hideMark/>
          </w:tcPr>
          <w:p w14:paraId="4CFC0E38" w14:textId="77777777" w:rsidR="007012AE" w:rsidRPr="005C06A9" w:rsidRDefault="007012AE" w:rsidP="003448BB">
            <w:pPr>
              <w:jc w:val="center"/>
              <w:rPr>
                <w:rFonts w:ascii="Arial Narrow Bold" w:hAnsi="Arial Narrow Bold" w:cs="Calibri"/>
                <w:color w:val="000000"/>
              </w:rPr>
            </w:pPr>
            <w:r w:rsidRPr="005C06A9">
              <w:rPr>
                <w:rFonts w:ascii="Arial Narrow Bold" w:hAnsi="Arial Narrow Bold" w:cs="Calibri"/>
                <w:color w:val="000000"/>
              </w:rPr>
              <w:t> </w:t>
            </w:r>
          </w:p>
        </w:tc>
        <w:tc>
          <w:tcPr>
            <w:tcW w:w="1609" w:type="dxa"/>
            <w:tcBorders>
              <w:top w:val="nil"/>
              <w:left w:val="nil"/>
              <w:bottom w:val="single" w:sz="4" w:space="0" w:color="auto"/>
              <w:right w:val="nil"/>
            </w:tcBorders>
            <w:noWrap/>
            <w:vAlign w:val="bottom"/>
            <w:hideMark/>
          </w:tcPr>
          <w:p w14:paraId="7CBA45DF" w14:textId="77777777" w:rsidR="007012AE" w:rsidRPr="005C06A9" w:rsidRDefault="007012AE" w:rsidP="003448BB">
            <w:pPr>
              <w:jc w:val="center"/>
              <w:rPr>
                <w:rFonts w:ascii="Arial Narrow Bold" w:hAnsi="Arial Narrow Bold" w:cs="Calibri"/>
                <w:color w:val="000000"/>
              </w:rPr>
            </w:pPr>
            <w:r w:rsidRPr="005C06A9">
              <w:rPr>
                <w:rFonts w:ascii="Arial Narrow Bold" w:hAnsi="Arial Narrow Bold" w:cs="Calibri"/>
                <w:color w:val="000000"/>
              </w:rPr>
              <w:t> </w:t>
            </w:r>
          </w:p>
        </w:tc>
        <w:tc>
          <w:tcPr>
            <w:tcW w:w="1609" w:type="dxa"/>
            <w:tcBorders>
              <w:top w:val="nil"/>
              <w:left w:val="nil"/>
              <w:bottom w:val="single" w:sz="4" w:space="0" w:color="auto"/>
              <w:right w:val="nil"/>
            </w:tcBorders>
            <w:noWrap/>
            <w:vAlign w:val="bottom"/>
            <w:hideMark/>
          </w:tcPr>
          <w:p w14:paraId="11177074" w14:textId="77777777" w:rsidR="007012AE" w:rsidRPr="005C06A9" w:rsidRDefault="007012AE" w:rsidP="003448BB">
            <w:pPr>
              <w:jc w:val="center"/>
              <w:rPr>
                <w:rFonts w:ascii="Arial Narrow Bold" w:hAnsi="Arial Narrow Bold" w:cs="Calibri"/>
                <w:color w:val="000000"/>
              </w:rPr>
            </w:pPr>
            <w:r w:rsidRPr="005C06A9">
              <w:rPr>
                <w:rFonts w:ascii="Arial Narrow Bold" w:hAnsi="Arial Narrow Bold" w:cs="Calibri"/>
                <w:color w:val="000000"/>
              </w:rPr>
              <w:t> </w:t>
            </w:r>
          </w:p>
        </w:tc>
        <w:tc>
          <w:tcPr>
            <w:tcW w:w="269" w:type="dxa"/>
            <w:vAlign w:val="center"/>
            <w:hideMark/>
          </w:tcPr>
          <w:p w14:paraId="4B41D01B" w14:textId="77777777" w:rsidR="007012AE" w:rsidRPr="005C06A9" w:rsidRDefault="007012AE" w:rsidP="003448BB">
            <w:pPr>
              <w:rPr>
                <w:sz w:val="20"/>
                <w:szCs w:val="20"/>
              </w:rPr>
            </w:pPr>
          </w:p>
        </w:tc>
      </w:tr>
      <w:tr w:rsidR="007012AE" w:rsidRPr="005C06A9" w14:paraId="7BE97657" w14:textId="77777777" w:rsidTr="003448BB">
        <w:trPr>
          <w:trHeight w:val="566"/>
        </w:trPr>
        <w:tc>
          <w:tcPr>
            <w:tcW w:w="7341" w:type="dxa"/>
            <w:gridSpan w:val="2"/>
            <w:tcBorders>
              <w:top w:val="single" w:sz="8" w:space="0" w:color="808080"/>
              <w:left w:val="single" w:sz="8" w:space="0" w:color="808080"/>
              <w:bottom w:val="single" w:sz="4" w:space="0" w:color="808080"/>
              <w:right w:val="single" w:sz="4" w:space="0" w:color="808080"/>
            </w:tcBorders>
            <w:shd w:val="clear" w:color="000000" w:fill="F2F2F2"/>
            <w:hideMark/>
          </w:tcPr>
          <w:p w14:paraId="50C2449F" w14:textId="77777777" w:rsidR="007012AE" w:rsidRPr="005C06A9" w:rsidRDefault="007012AE" w:rsidP="003448BB">
            <w:pPr>
              <w:rPr>
                <w:rFonts w:ascii="Arial Narrow Bold" w:hAnsi="Arial Narrow Bold" w:cs="Calibri"/>
                <w:color w:val="000000"/>
              </w:rPr>
            </w:pPr>
            <w:r w:rsidRPr="005C06A9">
              <w:rPr>
                <w:rFonts w:ascii="Arial Narrow Bold" w:hAnsi="Arial Narrow Bold" w:cs="Calibri"/>
                <w:color w:val="000000"/>
              </w:rPr>
              <w:t>2</w:t>
            </w:r>
            <w:r>
              <w:rPr>
                <w:rFonts w:ascii="Arial Narrow Bold" w:hAnsi="Arial Narrow Bold" w:cs="Calibri"/>
                <w:color w:val="000000"/>
              </w:rPr>
              <w:t>.</w:t>
            </w:r>
            <w:r w:rsidRPr="005C06A9">
              <w:rPr>
                <w:rFonts w:ascii="Arial Narrow Bold" w:hAnsi="Arial Narrow Bold" w:cs="Calibri"/>
                <w:color w:val="000000"/>
              </w:rPr>
              <w:t xml:space="preserve"> Value (LKR for Products marketed in Sri Lanka or USD for Exports)</w:t>
            </w:r>
          </w:p>
        </w:tc>
        <w:tc>
          <w:tcPr>
            <w:tcW w:w="1609" w:type="dxa"/>
            <w:tcBorders>
              <w:top w:val="single" w:sz="8" w:space="0" w:color="808080"/>
              <w:left w:val="nil"/>
              <w:bottom w:val="single" w:sz="4" w:space="0" w:color="808080"/>
              <w:right w:val="single" w:sz="4" w:space="0" w:color="808080"/>
            </w:tcBorders>
            <w:shd w:val="clear" w:color="000000" w:fill="F2F2F2"/>
            <w:vAlign w:val="bottom"/>
            <w:hideMark/>
          </w:tcPr>
          <w:p w14:paraId="47CF6413" w14:textId="4E29F158" w:rsidR="007012AE" w:rsidRPr="005C06A9" w:rsidRDefault="00063E0F" w:rsidP="003448BB">
            <w:pPr>
              <w:rPr>
                <w:rFonts w:ascii="Arial Narrow Bold" w:hAnsi="Arial Narrow Bold" w:cs="Calibri"/>
                <w:color w:val="000000"/>
              </w:rPr>
            </w:pPr>
            <w:r w:rsidRPr="005C06A9">
              <w:rPr>
                <w:rFonts w:ascii="Arial Narrow Bold" w:hAnsi="Arial Narrow Bold" w:cs="Calibri"/>
                <w:color w:val="000000"/>
              </w:rPr>
              <w:t>202</w:t>
            </w:r>
            <w:r>
              <w:rPr>
                <w:rFonts w:ascii="Arial Narrow Bold" w:hAnsi="Arial Narrow Bold" w:cs="Calibri"/>
                <w:color w:val="000000"/>
              </w:rPr>
              <w:t>3</w:t>
            </w:r>
            <w:r w:rsidRPr="005C06A9">
              <w:rPr>
                <w:rFonts w:ascii="Arial Narrow Bold" w:hAnsi="Arial Narrow Bold" w:cs="Calibri"/>
                <w:color w:val="000000"/>
              </w:rPr>
              <w:t>/202</w:t>
            </w:r>
            <w:r>
              <w:rPr>
                <w:rFonts w:ascii="Arial Narrow Bold" w:hAnsi="Arial Narrow Bold" w:cs="Calibri"/>
                <w:color w:val="000000"/>
              </w:rPr>
              <w:t xml:space="preserve">4 </w:t>
            </w:r>
            <w:r w:rsidRPr="005C06A9">
              <w:rPr>
                <w:rFonts w:ascii="Arial Narrow Bold" w:hAnsi="Arial Narrow Bold" w:cs="Calibri"/>
                <w:color w:val="000000"/>
              </w:rPr>
              <w:t>or 202</w:t>
            </w:r>
            <w:r>
              <w:rPr>
                <w:rFonts w:ascii="Arial Narrow Bold" w:hAnsi="Arial Narrow Bold" w:cs="Calibri"/>
                <w:color w:val="000000"/>
              </w:rPr>
              <w:t>3</w:t>
            </w:r>
          </w:p>
        </w:tc>
        <w:tc>
          <w:tcPr>
            <w:tcW w:w="1609" w:type="dxa"/>
            <w:tcBorders>
              <w:top w:val="single" w:sz="8" w:space="0" w:color="808080"/>
              <w:left w:val="nil"/>
              <w:bottom w:val="single" w:sz="4" w:space="0" w:color="808080"/>
              <w:right w:val="single" w:sz="4" w:space="0" w:color="808080"/>
            </w:tcBorders>
            <w:shd w:val="clear" w:color="000000" w:fill="F2F2F2"/>
            <w:vAlign w:val="bottom"/>
            <w:hideMark/>
          </w:tcPr>
          <w:p w14:paraId="7A3EFE59" w14:textId="09968902" w:rsidR="007012AE" w:rsidRPr="005C06A9" w:rsidRDefault="00063E0F" w:rsidP="003448BB">
            <w:pPr>
              <w:rPr>
                <w:rFonts w:ascii="Arial Narrow Bold" w:hAnsi="Arial Narrow Bold" w:cs="Calibri"/>
                <w:color w:val="000000"/>
              </w:rPr>
            </w:pPr>
            <w:r w:rsidRPr="005C06A9">
              <w:rPr>
                <w:rFonts w:ascii="Arial Narrow Bold" w:hAnsi="Arial Narrow Bold" w:cs="Calibri"/>
                <w:color w:val="000000"/>
              </w:rPr>
              <w:t>202</w:t>
            </w:r>
            <w:r>
              <w:rPr>
                <w:rFonts w:ascii="Arial Narrow Bold" w:hAnsi="Arial Narrow Bold" w:cs="Calibri"/>
                <w:color w:val="000000"/>
              </w:rPr>
              <w:t>4</w:t>
            </w:r>
            <w:r w:rsidRPr="005C06A9">
              <w:rPr>
                <w:rFonts w:ascii="Arial Narrow Bold" w:hAnsi="Arial Narrow Bold" w:cs="Calibri"/>
                <w:color w:val="000000"/>
              </w:rPr>
              <w:t>/202</w:t>
            </w:r>
            <w:r>
              <w:rPr>
                <w:rFonts w:ascii="Arial Narrow Bold" w:hAnsi="Arial Narrow Bold" w:cs="Calibri"/>
                <w:color w:val="000000"/>
              </w:rPr>
              <w:t>5</w:t>
            </w:r>
            <w:r w:rsidRPr="005C06A9">
              <w:rPr>
                <w:rFonts w:ascii="Arial Narrow Bold" w:hAnsi="Arial Narrow Bold" w:cs="Calibri"/>
                <w:color w:val="000000"/>
              </w:rPr>
              <w:t>or 202</w:t>
            </w:r>
            <w:r>
              <w:rPr>
                <w:rFonts w:ascii="Arial Narrow Bold" w:hAnsi="Arial Narrow Bold" w:cs="Calibri"/>
                <w:color w:val="000000"/>
              </w:rPr>
              <w:t>4</w:t>
            </w:r>
          </w:p>
        </w:tc>
        <w:tc>
          <w:tcPr>
            <w:tcW w:w="1609" w:type="dxa"/>
            <w:tcBorders>
              <w:top w:val="single" w:sz="8" w:space="0" w:color="808080"/>
              <w:left w:val="nil"/>
              <w:bottom w:val="single" w:sz="4" w:space="0" w:color="808080"/>
              <w:right w:val="single" w:sz="8" w:space="0" w:color="808080"/>
            </w:tcBorders>
            <w:shd w:val="clear" w:color="000000" w:fill="F2F2F2"/>
            <w:vAlign w:val="bottom"/>
            <w:hideMark/>
          </w:tcPr>
          <w:p w14:paraId="5DB0872E" w14:textId="31429D51" w:rsidR="007012AE" w:rsidRPr="005C06A9" w:rsidRDefault="00063E0F" w:rsidP="003448BB">
            <w:pPr>
              <w:rPr>
                <w:rFonts w:ascii="Arial Narrow Bold" w:hAnsi="Arial Narrow Bold" w:cs="Calibri"/>
                <w:color w:val="000000"/>
              </w:rPr>
            </w:pPr>
            <w:r w:rsidRPr="005C06A9">
              <w:rPr>
                <w:rFonts w:ascii="Arial Narrow Bold" w:hAnsi="Arial Narrow Bold" w:cs="Calibri"/>
                <w:color w:val="000000"/>
              </w:rPr>
              <w:t>202</w:t>
            </w:r>
            <w:r>
              <w:rPr>
                <w:rFonts w:ascii="Arial Narrow Bold" w:hAnsi="Arial Narrow Bold" w:cs="Calibri"/>
                <w:color w:val="000000"/>
              </w:rPr>
              <w:t>5</w:t>
            </w:r>
            <w:r w:rsidRPr="005C06A9">
              <w:rPr>
                <w:rFonts w:ascii="Arial Narrow Bold" w:hAnsi="Arial Narrow Bold" w:cs="Calibri"/>
                <w:color w:val="000000"/>
              </w:rPr>
              <w:t>/202</w:t>
            </w:r>
            <w:r>
              <w:rPr>
                <w:rFonts w:ascii="Arial Narrow Bold" w:hAnsi="Arial Narrow Bold" w:cs="Calibri"/>
                <w:color w:val="000000"/>
              </w:rPr>
              <w:t>6</w:t>
            </w:r>
            <w:r w:rsidRPr="005C06A9">
              <w:rPr>
                <w:rFonts w:ascii="Arial Narrow Bold" w:hAnsi="Arial Narrow Bold" w:cs="Calibri"/>
                <w:color w:val="000000"/>
              </w:rPr>
              <w:t>or 202</w:t>
            </w:r>
            <w:r>
              <w:rPr>
                <w:rFonts w:ascii="Arial Narrow Bold" w:hAnsi="Arial Narrow Bold" w:cs="Calibri"/>
                <w:color w:val="000000"/>
              </w:rPr>
              <w:t>5</w:t>
            </w:r>
          </w:p>
        </w:tc>
        <w:tc>
          <w:tcPr>
            <w:tcW w:w="269" w:type="dxa"/>
            <w:vAlign w:val="center"/>
            <w:hideMark/>
          </w:tcPr>
          <w:p w14:paraId="583ECA73" w14:textId="77777777" w:rsidR="007012AE" w:rsidRPr="005C06A9" w:rsidRDefault="007012AE" w:rsidP="003448BB">
            <w:pPr>
              <w:rPr>
                <w:sz w:val="20"/>
                <w:szCs w:val="20"/>
              </w:rPr>
            </w:pPr>
          </w:p>
        </w:tc>
      </w:tr>
      <w:tr w:rsidR="007012AE" w:rsidRPr="005C06A9" w14:paraId="67A2F078" w14:textId="77777777" w:rsidTr="003448BB">
        <w:trPr>
          <w:trHeight w:val="264"/>
        </w:trPr>
        <w:tc>
          <w:tcPr>
            <w:tcW w:w="697" w:type="dxa"/>
            <w:vMerge w:val="restart"/>
            <w:tcBorders>
              <w:top w:val="nil"/>
              <w:left w:val="single" w:sz="8" w:space="0" w:color="808080"/>
              <w:bottom w:val="single" w:sz="4" w:space="0" w:color="808080"/>
              <w:right w:val="single" w:sz="4" w:space="0" w:color="808080"/>
            </w:tcBorders>
            <w:noWrap/>
            <w:vAlign w:val="center"/>
            <w:hideMark/>
          </w:tcPr>
          <w:p w14:paraId="466DDC45" w14:textId="77777777" w:rsidR="007012AE" w:rsidRPr="005C06A9" w:rsidRDefault="007012AE" w:rsidP="003448BB">
            <w:pPr>
              <w:rPr>
                <w:rFonts w:ascii="Arial Narrow Bold" w:hAnsi="Arial Narrow Bold" w:cs="Calibri"/>
                <w:color w:val="000000"/>
              </w:rPr>
            </w:pPr>
            <w:r>
              <w:rPr>
                <w:rFonts w:ascii="Arial Narrow Bold" w:hAnsi="Arial Narrow Bold" w:cs="Calibri"/>
                <w:color w:val="000000"/>
              </w:rPr>
              <w:t>2</w:t>
            </w:r>
            <w:r w:rsidRPr="005C06A9">
              <w:rPr>
                <w:rFonts w:ascii="Arial Narrow Bold" w:hAnsi="Arial Narrow Bold" w:cs="Calibri"/>
                <w:color w:val="000000"/>
              </w:rPr>
              <w:t>.1</w:t>
            </w:r>
          </w:p>
        </w:tc>
        <w:tc>
          <w:tcPr>
            <w:tcW w:w="6644" w:type="dxa"/>
            <w:tcBorders>
              <w:top w:val="nil"/>
              <w:left w:val="nil"/>
              <w:bottom w:val="single" w:sz="4" w:space="0" w:color="808080"/>
              <w:right w:val="single" w:sz="4" w:space="0" w:color="808080"/>
            </w:tcBorders>
            <w:noWrap/>
            <w:vAlign w:val="bottom"/>
            <w:hideMark/>
          </w:tcPr>
          <w:p w14:paraId="7FA815DC" w14:textId="77777777" w:rsidR="007012AE" w:rsidRPr="005C06A9" w:rsidRDefault="007012AE" w:rsidP="003448BB">
            <w:pPr>
              <w:rPr>
                <w:rFonts w:ascii="Arial Narrow Bold" w:hAnsi="Arial Narrow Bold" w:cs="Calibri"/>
                <w:color w:val="000000"/>
              </w:rPr>
            </w:pPr>
            <w:r w:rsidRPr="005C06A9">
              <w:rPr>
                <w:rFonts w:ascii="Arial Narrow Bold" w:hAnsi="Arial Narrow Bold" w:cs="Calibri"/>
                <w:color w:val="000000"/>
              </w:rPr>
              <w:t xml:space="preserve">Value in LKR / USD (mandatory for export </w:t>
            </w:r>
            <w:proofErr w:type="gramStart"/>
            <w:r w:rsidRPr="005C06A9">
              <w:rPr>
                <w:rFonts w:ascii="Arial Narrow Bold" w:hAnsi="Arial Narrow Bold" w:cs="Calibri"/>
                <w:color w:val="000000"/>
              </w:rPr>
              <w:t>brands)  or</w:t>
            </w:r>
            <w:proofErr w:type="gramEnd"/>
          </w:p>
        </w:tc>
        <w:tc>
          <w:tcPr>
            <w:tcW w:w="1609" w:type="dxa"/>
            <w:tcBorders>
              <w:top w:val="nil"/>
              <w:left w:val="nil"/>
              <w:bottom w:val="single" w:sz="4" w:space="0" w:color="808080"/>
              <w:right w:val="single" w:sz="4" w:space="0" w:color="808080"/>
            </w:tcBorders>
            <w:noWrap/>
            <w:vAlign w:val="bottom"/>
            <w:hideMark/>
          </w:tcPr>
          <w:p w14:paraId="6E5B8E1B" w14:textId="77777777" w:rsidR="007012AE" w:rsidRPr="005C06A9" w:rsidRDefault="007012AE" w:rsidP="003448BB">
            <w:pPr>
              <w:rPr>
                <w:rFonts w:ascii="Arial Narrow Bold" w:hAnsi="Arial Narrow Bold" w:cs="Calibri"/>
                <w:color w:val="000000"/>
              </w:rPr>
            </w:pPr>
            <w:r w:rsidRPr="005C06A9">
              <w:rPr>
                <w:rFonts w:ascii="Arial Narrow Bold" w:hAnsi="Arial Narrow Bold" w:cs="Calibri"/>
                <w:color w:val="000000"/>
              </w:rPr>
              <w:t> </w:t>
            </w:r>
          </w:p>
        </w:tc>
        <w:tc>
          <w:tcPr>
            <w:tcW w:w="1609" w:type="dxa"/>
            <w:tcBorders>
              <w:top w:val="nil"/>
              <w:left w:val="nil"/>
              <w:bottom w:val="single" w:sz="4" w:space="0" w:color="808080"/>
              <w:right w:val="single" w:sz="4" w:space="0" w:color="808080"/>
            </w:tcBorders>
            <w:noWrap/>
            <w:vAlign w:val="bottom"/>
            <w:hideMark/>
          </w:tcPr>
          <w:p w14:paraId="4967A54F" w14:textId="77777777" w:rsidR="007012AE" w:rsidRPr="005C06A9" w:rsidRDefault="007012AE" w:rsidP="003448BB">
            <w:pPr>
              <w:rPr>
                <w:rFonts w:ascii="Arial Narrow Bold" w:hAnsi="Arial Narrow Bold" w:cs="Calibri"/>
                <w:color w:val="000000"/>
              </w:rPr>
            </w:pPr>
            <w:r w:rsidRPr="005C06A9">
              <w:rPr>
                <w:rFonts w:ascii="Arial Narrow Bold" w:hAnsi="Arial Narrow Bold" w:cs="Calibri"/>
                <w:color w:val="000000"/>
              </w:rPr>
              <w:t> </w:t>
            </w:r>
          </w:p>
        </w:tc>
        <w:tc>
          <w:tcPr>
            <w:tcW w:w="1609" w:type="dxa"/>
            <w:tcBorders>
              <w:top w:val="nil"/>
              <w:left w:val="nil"/>
              <w:bottom w:val="single" w:sz="4" w:space="0" w:color="808080"/>
              <w:right w:val="single" w:sz="8" w:space="0" w:color="808080"/>
            </w:tcBorders>
            <w:noWrap/>
            <w:vAlign w:val="bottom"/>
            <w:hideMark/>
          </w:tcPr>
          <w:p w14:paraId="283D9926" w14:textId="77777777" w:rsidR="007012AE" w:rsidRPr="005C06A9" w:rsidRDefault="007012AE" w:rsidP="003448BB">
            <w:pPr>
              <w:rPr>
                <w:rFonts w:ascii="Arial Narrow Bold" w:hAnsi="Arial Narrow Bold" w:cs="Calibri"/>
                <w:color w:val="000000"/>
              </w:rPr>
            </w:pPr>
            <w:r w:rsidRPr="005C06A9">
              <w:rPr>
                <w:rFonts w:ascii="Arial Narrow Bold" w:hAnsi="Arial Narrow Bold" w:cs="Calibri"/>
                <w:color w:val="000000"/>
              </w:rPr>
              <w:t> </w:t>
            </w:r>
          </w:p>
        </w:tc>
        <w:tc>
          <w:tcPr>
            <w:tcW w:w="269" w:type="dxa"/>
            <w:vAlign w:val="center"/>
            <w:hideMark/>
          </w:tcPr>
          <w:p w14:paraId="5E290B4A" w14:textId="77777777" w:rsidR="007012AE" w:rsidRPr="005C06A9" w:rsidRDefault="007012AE" w:rsidP="003448BB">
            <w:pPr>
              <w:rPr>
                <w:sz w:val="20"/>
                <w:szCs w:val="20"/>
              </w:rPr>
            </w:pPr>
          </w:p>
        </w:tc>
      </w:tr>
      <w:tr w:rsidR="007012AE" w:rsidRPr="005C06A9" w14:paraId="1505872F" w14:textId="77777777" w:rsidTr="003448BB">
        <w:trPr>
          <w:trHeight w:val="264"/>
        </w:trPr>
        <w:tc>
          <w:tcPr>
            <w:tcW w:w="697" w:type="dxa"/>
            <w:vMerge/>
            <w:tcBorders>
              <w:top w:val="nil"/>
              <w:left w:val="single" w:sz="8" w:space="0" w:color="808080"/>
              <w:bottom w:val="single" w:sz="4" w:space="0" w:color="808080"/>
              <w:right w:val="single" w:sz="4" w:space="0" w:color="808080"/>
            </w:tcBorders>
            <w:vAlign w:val="center"/>
            <w:hideMark/>
          </w:tcPr>
          <w:p w14:paraId="70F01C95" w14:textId="77777777" w:rsidR="007012AE" w:rsidRPr="005C06A9" w:rsidRDefault="007012AE" w:rsidP="003448BB">
            <w:pPr>
              <w:rPr>
                <w:rFonts w:ascii="Arial Narrow Bold" w:hAnsi="Arial Narrow Bold" w:cs="Calibri"/>
                <w:color w:val="000000"/>
              </w:rPr>
            </w:pPr>
          </w:p>
        </w:tc>
        <w:tc>
          <w:tcPr>
            <w:tcW w:w="6644" w:type="dxa"/>
            <w:tcBorders>
              <w:top w:val="nil"/>
              <w:left w:val="nil"/>
              <w:bottom w:val="single" w:sz="4" w:space="0" w:color="808080"/>
              <w:right w:val="single" w:sz="4" w:space="0" w:color="808080"/>
            </w:tcBorders>
            <w:noWrap/>
            <w:vAlign w:val="bottom"/>
            <w:hideMark/>
          </w:tcPr>
          <w:p w14:paraId="46857D09" w14:textId="34F7A1A8" w:rsidR="007012AE" w:rsidRPr="005C06A9" w:rsidRDefault="007012AE" w:rsidP="003448BB">
            <w:pPr>
              <w:rPr>
                <w:rFonts w:ascii="Arial Narrow Bold" w:hAnsi="Arial Narrow Bold" w:cs="Calibri"/>
                <w:color w:val="000000"/>
              </w:rPr>
            </w:pPr>
            <w:r w:rsidRPr="005C06A9">
              <w:rPr>
                <w:rFonts w:ascii="Arial Narrow Bold" w:hAnsi="Arial Narrow Bold" w:cs="Calibri"/>
                <w:color w:val="000000"/>
              </w:rPr>
              <w:t xml:space="preserve">Value as an Index </w:t>
            </w:r>
            <w:r w:rsidR="00063E0F" w:rsidRPr="005C06A9">
              <w:rPr>
                <w:rFonts w:ascii="Arial Narrow Bold" w:hAnsi="Arial Narrow Bold" w:cs="Calibri"/>
                <w:color w:val="000000"/>
              </w:rPr>
              <w:t>202</w:t>
            </w:r>
            <w:r w:rsidR="00063E0F">
              <w:rPr>
                <w:rFonts w:ascii="Arial Narrow Bold" w:hAnsi="Arial Narrow Bold" w:cs="Calibri"/>
                <w:color w:val="000000"/>
              </w:rPr>
              <w:t>2</w:t>
            </w:r>
            <w:r w:rsidR="00063E0F" w:rsidRPr="005C06A9">
              <w:rPr>
                <w:rFonts w:ascii="Arial Narrow Bold" w:hAnsi="Arial Narrow Bold" w:cs="Calibri"/>
                <w:color w:val="000000"/>
              </w:rPr>
              <w:t>/202</w:t>
            </w:r>
            <w:r w:rsidR="00063E0F">
              <w:rPr>
                <w:rFonts w:ascii="Arial Narrow Bold" w:hAnsi="Arial Narrow Bold" w:cs="Calibri"/>
                <w:color w:val="000000"/>
              </w:rPr>
              <w:t>3</w:t>
            </w:r>
            <w:r w:rsidR="00063E0F" w:rsidRPr="005C06A9">
              <w:rPr>
                <w:rFonts w:ascii="Arial Narrow Bold" w:hAnsi="Arial Narrow Bold" w:cs="Calibri"/>
                <w:color w:val="000000"/>
              </w:rPr>
              <w:t xml:space="preserve"> or 202</w:t>
            </w:r>
            <w:r w:rsidR="00063E0F">
              <w:rPr>
                <w:rFonts w:ascii="Arial Narrow Bold" w:hAnsi="Arial Narrow Bold" w:cs="Calibri"/>
                <w:color w:val="000000"/>
              </w:rPr>
              <w:t>2</w:t>
            </w:r>
            <w:r w:rsidRPr="005C06A9">
              <w:rPr>
                <w:rFonts w:ascii="Arial Narrow Bold" w:hAnsi="Arial Narrow Bold" w:cs="Calibri"/>
                <w:color w:val="000000"/>
              </w:rPr>
              <w:t xml:space="preserve"> = 100</w:t>
            </w:r>
          </w:p>
        </w:tc>
        <w:tc>
          <w:tcPr>
            <w:tcW w:w="1609" w:type="dxa"/>
            <w:tcBorders>
              <w:top w:val="nil"/>
              <w:left w:val="nil"/>
              <w:bottom w:val="single" w:sz="4" w:space="0" w:color="808080"/>
              <w:right w:val="single" w:sz="4" w:space="0" w:color="808080"/>
            </w:tcBorders>
            <w:noWrap/>
            <w:vAlign w:val="bottom"/>
            <w:hideMark/>
          </w:tcPr>
          <w:p w14:paraId="0A1A9452" w14:textId="77777777" w:rsidR="007012AE" w:rsidRPr="005C06A9" w:rsidRDefault="007012AE" w:rsidP="003448BB">
            <w:pPr>
              <w:rPr>
                <w:rFonts w:ascii="Arial Narrow Bold" w:hAnsi="Arial Narrow Bold" w:cs="Calibri"/>
                <w:color w:val="000000"/>
              </w:rPr>
            </w:pPr>
            <w:r w:rsidRPr="005C06A9">
              <w:rPr>
                <w:rFonts w:ascii="Arial Narrow Bold" w:hAnsi="Arial Narrow Bold" w:cs="Calibri"/>
                <w:color w:val="000000"/>
              </w:rPr>
              <w:t> </w:t>
            </w:r>
            <w:r>
              <w:rPr>
                <w:rFonts w:ascii="Arial Narrow Bold" w:hAnsi="Arial Narrow Bold" w:cs="Calibri"/>
                <w:color w:val="000000"/>
              </w:rPr>
              <w:t>100</w:t>
            </w:r>
          </w:p>
        </w:tc>
        <w:tc>
          <w:tcPr>
            <w:tcW w:w="1609" w:type="dxa"/>
            <w:tcBorders>
              <w:top w:val="nil"/>
              <w:left w:val="nil"/>
              <w:bottom w:val="single" w:sz="4" w:space="0" w:color="808080"/>
              <w:right w:val="single" w:sz="4" w:space="0" w:color="808080"/>
            </w:tcBorders>
            <w:noWrap/>
            <w:vAlign w:val="bottom"/>
            <w:hideMark/>
          </w:tcPr>
          <w:p w14:paraId="38B8BD4B" w14:textId="77777777" w:rsidR="007012AE" w:rsidRPr="005C06A9" w:rsidRDefault="007012AE" w:rsidP="003448BB">
            <w:pPr>
              <w:rPr>
                <w:rFonts w:ascii="Arial Narrow Bold" w:hAnsi="Arial Narrow Bold" w:cs="Calibri"/>
                <w:color w:val="000000"/>
              </w:rPr>
            </w:pPr>
            <w:r w:rsidRPr="005C06A9">
              <w:rPr>
                <w:rFonts w:ascii="Arial Narrow Bold" w:hAnsi="Arial Narrow Bold" w:cs="Calibri"/>
                <w:color w:val="000000"/>
              </w:rPr>
              <w:t> </w:t>
            </w:r>
          </w:p>
        </w:tc>
        <w:tc>
          <w:tcPr>
            <w:tcW w:w="1609" w:type="dxa"/>
            <w:tcBorders>
              <w:top w:val="nil"/>
              <w:left w:val="nil"/>
              <w:bottom w:val="single" w:sz="4" w:space="0" w:color="808080"/>
              <w:right w:val="single" w:sz="8" w:space="0" w:color="808080"/>
            </w:tcBorders>
            <w:noWrap/>
            <w:vAlign w:val="bottom"/>
            <w:hideMark/>
          </w:tcPr>
          <w:p w14:paraId="2242C63B" w14:textId="77777777" w:rsidR="007012AE" w:rsidRPr="005C06A9" w:rsidRDefault="007012AE" w:rsidP="003448BB">
            <w:pPr>
              <w:rPr>
                <w:rFonts w:ascii="Arial Narrow Bold" w:hAnsi="Arial Narrow Bold" w:cs="Calibri"/>
                <w:color w:val="000000"/>
              </w:rPr>
            </w:pPr>
            <w:r w:rsidRPr="005C06A9">
              <w:rPr>
                <w:rFonts w:ascii="Arial Narrow Bold" w:hAnsi="Arial Narrow Bold" w:cs="Calibri"/>
                <w:color w:val="000000"/>
              </w:rPr>
              <w:t> </w:t>
            </w:r>
          </w:p>
        </w:tc>
        <w:tc>
          <w:tcPr>
            <w:tcW w:w="269" w:type="dxa"/>
            <w:vAlign w:val="center"/>
            <w:hideMark/>
          </w:tcPr>
          <w:p w14:paraId="76BB930E" w14:textId="77777777" w:rsidR="007012AE" w:rsidRPr="005C06A9" w:rsidRDefault="007012AE" w:rsidP="003448BB">
            <w:pPr>
              <w:rPr>
                <w:sz w:val="20"/>
                <w:szCs w:val="20"/>
              </w:rPr>
            </w:pPr>
          </w:p>
        </w:tc>
      </w:tr>
      <w:tr w:rsidR="007012AE" w:rsidRPr="005C06A9" w14:paraId="39B16E8F" w14:textId="77777777" w:rsidTr="003448BB">
        <w:trPr>
          <w:trHeight w:val="264"/>
        </w:trPr>
        <w:tc>
          <w:tcPr>
            <w:tcW w:w="697" w:type="dxa"/>
            <w:vMerge w:val="restart"/>
            <w:tcBorders>
              <w:top w:val="nil"/>
              <w:left w:val="single" w:sz="8" w:space="0" w:color="808080"/>
              <w:bottom w:val="single" w:sz="4" w:space="0" w:color="808080"/>
              <w:right w:val="single" w:sz="4" w:space="0" w:color="808080"/>
            </w:tcBorders>
            <w:noWrap/>
            <w:vAlign w:val="center"/>
            <w:hideMark/>
          </w:tcPr>
          <w:p w14:paraId="101FDCBC" w14:textId="77777777" w:rsidR="007012AE" w:rsidRPr="005C06A9" w:rsidRDefault="007012AE" w:rsidP="003448BB">
            <w:pPr>
              <w:rPr>
                <w:rFonts w:ascii="Arial Narrow Bold" w:hAnsi="Arial Narrow Bold" w:cs="Calibri"/>
                <w:color w:val="000000"/>
              </w:rPr>
            </w:pPr>
            <w:r>
              <w:rPr>
                <w:rFonts w:ascii="Arial Narrow Bold" w:hAnsi="Arial Narrow Bold" w:cs="Calibri"/>
                <w:color w:val="000000"/>
              </w:rPr>
              <w:t>2</w:t>
            </w:r>
            <w:r w:rsidRPr="005C06A9">
              <w:rPr>
                <w:rFonts w:ascii="Arial Narrow Bold" w:hAnsi="Arial Narrow Bold" w:cs="Calibri"/>
                <w:color w:val="000000"/>
              </w:rPr>
              <w:t>.2</w:t>
            </w:r>
          </w:p>
        </w:tc>
        <w:tc>
          <w:tcPr>
            <w:tcW w:w="6644" w:type="dxa"/>
            <w:tcBorders>
              <w:top w:val="nil"/>
              <w:left w:val="nil"/>
              <w:bottom w:val="single" w:sz="4" w:space="0" w:color="808080"/>
              <w:right w:val="single" w:sz="4" w:space="0" w:color="808080"/>
            </w:tcBorders>
            <w:noWrap/>
            <w:vAlign w:val="bottom"/>
            <w:hideMark/>
          </w:tcPr>
          <w:p w14:paraId="3163D6CA" w14:textId="77777777" w:rsidR="007012AE" w:rsidRPr="005C06A9" w:rsidRDefault="007012AE" w:rsidP="003448BB">
            <w:pPr>
              <w:rPr>
                <w:rFonts w:ascii="Arial Narrow Bold" w:hAnsi="Arial Narrow Bold" w:cs="Calibri"/>
                <w:color w:val="000000"/>
              </w:rPr>
            </w:pPr>
            <w:r w:rsidRPr="005C06A9">
              <w:rPr>
                <w:rFonts w:ascii="Arial Narrow Bold" w:hAnsi="Arial Narrow Bold" w:cs="Calibri"/>
                <w:color w:val="000000"/>
              </w:rPr>
              <w:t xml:space="preserve">Market </w:t>
            </w:r>
            <w:r w:rsidR="009176F3">
              <w:rPr>
                <w:rFonts w:ascii="Arial Narrow Bold" w:hAnsi="Arial Narrow Bold" w:cs="Calibri"/>
                <w:color w:val="000000"/>
              </w:rPr>
              <w:t xml:space="preserve">(Value) </w:t>
            </w:r>
            <w:r w:rsidRPr="005C06A9">
              <w:rPr>
                <w:rFonts w:ascii="Arial Narrow Bold" w:hAnsi="Arial Narrow Bold" w:cs="Calibri"/>
                <w:color w:val="000000"/>
              </w:rPr>
              <w:t>Share % or</w:t>
            </w:r>
          </w:p>
        </w:tc>
        <w:tc>
          <w:tcPr>
            <w:tcW w:w="1609" w:type="dxa"/>
            <w:tcBorders>
              <w:top w:val="nil"/>
              <w:left w:val="nil"/>
              <w:bottom w:val="single" w:sz="4" w:space="0" w:color="808080"/>
              <w:right w:val="single" w:sz="4" w:space="0" w:color="808080"/>
            </w:tcBorders>
            <w:noWrap/>
            <w:vAlign w:val="bottom"/>
            <w:hideMark/>
          </w:tcPr>
          <w:p w14:paraId="5E33C997" w14:textId="77777777" w:rsidR="007012AE" w:rsidRPr="005C06A9" w:rsidRDefault="007012AE" w:rsidP="003448BB">
            <w:pPr>
              <w:rPr>
                <w:rFonts w:ascii="Arial Narrow Bold" w:hAnsi="Arial Narrow Bold" w:cs="Calibri"/>
                <w:color w:val="000000"/>
              </w:rPr>
            </w:pPr>
            <w:r w:rsidRPr="005C06A9">
              <w:rPr>
                <w:rFonts w:ascii="Arial Narrow Bold" w:hAnsi="Arial Narrow Bold" w:cs="Calibri"/>
                <w:color w:val="000000"/>
              </w:rPr>
              <w:t> </w:t>
            </w:r>
          </w:p>
        </w:tc>
        <w:tc>
          <w:tcPr>
            <w:tcW w:w="1609" w:type="dxa"/>
            <w:tcBorders>
              <w:top w:val="nil"/>
              <w:left w:val="nil"/>
              <w:bottom w:val="single" w:sz="4" w:space="0" w:color="808080"/>
              <w:right w:val="single" w:sz="4" w:space="0" w:color="808080"/>
            </w:tcBorders>
            <w:noWrap/>
            <w:vAlign w:val="bottom"/>
            <w:hideMark/>
          </w:tcPr>
          <w:p w14:paraId="03C98744" w14:textId="77777777" w:rsidR="007012AE" w:rsidRPr="005C06A9" w:rsidRDefault="007012AE" w:rsidP="003448BB">
            <w:pPr>
              <w:rPr>
                <w:rFonts w:ascii="Arial Narrow Bold" w:hAnsi="Arial Narrow Bold" w:cs="Calibri"/>
                <w:color w:val="000000"/>
              </w:rPr>
            </w:pPr>
            <w:r w:rsidRPr="005C06A9">
              <w:rPr>
                <w:rFonts w:ascii="Arial Narrow Bold" w:hAnsi="Arial Narrow Bold" w:cs="Calibri"/>
                <w:color w:val="000000"/>
              </w:rPr>
              <w:t> </w:t>
            </w:r>
          </w:p>
        </w:tc>
        <w:tc>
          <w:tcPr>
            <w:tcW w:w="1609" w:type="dxa"/>
            <w:tcBorders>
              <w:top w:val="nil"/>
              <w:left w:val="nil"/>
              <w:bottom w:val="single" w:sz="4" w:space="0" w:color="808080"/>
              <w:right w:val="single" w:sz="8" w:space="0" w:color="808080"/>
            </w:tcBorders>
            <w:noWrap/>
            <w:vAlign w:val="bottom"/>
            <w:hideMark/>
          </w:tcPr>
          <w:p w14:paraId="6556F446" w14:textId="77777777" w:rsidR="007012AE" w:rsidRPr="005C06A9" w:rsidRDefault="007012AE" w:rsidP="003448BB">
            <w:pPr>
              <w:rPr>
                <w:rFonts w:ascii="Arial Narrow Bold" w:hAnsi="Arial Narrow Bold" w:cs="Calibri"/>
                <w:color w:val="000000"/>
              </w:rPr>
            </w:pPr>
            <w:r w:rsidRPr="005C06A9">
              <w:rPr>
                <w:rFonts w:ascii="Arial Narrow Bold" w:hAnsi="Arial Narrow Bold" w:cs="Calibri"/>
                <w:color w:val="000000"/>
              </w:rPr>
              <w:t> </w:t>
            </w:r>
          </w:p>
        </w:tc>
        <w:tc>
          <w:tcPr>
            <w:tcW w:w="269" w:type="dxa"/>
            <w:vAlign w:val="center"/>
            <w:hideMark/>
          </w:tcPr>
          <w:p w14:paraId="53E60096" w14:textId="77777777" w:rsidR="007012AE" w:rsidRPr="005C06A9" w:rsidRDefault="007012AE" w:rsidP="003448BB">
            <w:pPr>
              <w:rPr>
                <w:sz w:val="20"/>
                <w:szCs w:val="20"/>
              </w:rPr>
            </w:pPr>
          </w:p>
        </w:tc>
      </w:tr>
      <w:tr w:rsidR="007012AE" w:rsidRPr="005C06A9" w14:paraId="37288AAE" w14:textId="77777777" w:rsidTr="003448BB">
        <w:trPr>
          <w:trHeight w:val="264"/>
        </w:trPr>
        <w:tc>
          <w:tcPr>
            <w:tcW w:w="697" w:type="dxa"/>
            <w:vMerge/>
            <w:tcBorders>
              <w:top w:val="nil"/>
              <w:left w:val="single" w:sz="8" w:space="0" w:color="808080"/>
              <w:bottom w:val="single" w:sz="4" w:space="0" w:color="808080"/>
              <w:right w:val="single" w:sz="4" w:space="0" w:color="808080"/>
            </w:tcBorders>
            <w:vAlign w:val="center"/>
            <w:hideMark/>
          </w:tcPr>
          <w:p w14:paraId="66EB2549" w14:textId="77777777" w:rsidR="007012AE" w:rsidRPr="005C06A9" w:rsidRDefault="007012AE" w:rsidP="003448BB">
            <w:pPr>
              <w:rPr>
                <w:rFonts w:ascii="Arial Narrow Bold" w:hAnsi="Arial Narrow Bold" w:cs="Calibri"/>
                <w:color w:val="000000"/>
              </w:rPr>
            </w:pPr>
          </w:p>
        </w:tc>
        <w:tc>
          <w:tcPr>
            <w:tcW w:w="6644" w:type="dxa"/>
            <w:tcBorders>
              <w:top w:val="nil"/>
              <w:left w:val="nil"/>
              <w:bottom w:val="single" w:sz="4" w:space="0" w:color="808080"/>
              <w:right w:val="single" w:sz="4" w:space="0" w:color="808080"/>
            </w:tcBorders>
            <w:noWrap/>
            <w:vAlign w:val="bottom"/>
            <w:hideMark/>
          </w:tcPr>
          <w:p w14:paraId="66024A58" w14:textId="7F7A0D42" w:rsidR="007012AE" w:rsidRPr="005C06A9" w:rsidRDefault="007012AE" w:rsidP="003448BB">
            <w:pPr>
              <w:rPr>
                <w:rFonts w:ascii="Arial Narrow Bold" w:hAnsi="Arial Narrow Bold" w:cs="Calibri"/>
                <w:color w:val="000000"/>
              </w:rPr>
            </w:pPr>
            <w:r w:rsidRPr="005C06A9">
              <w:rPr>
                <w:rFonts w:ascii="Arial Narrow Bold" w:hAnsi="Arial Narrow Bold" w:cs="Calibri"/>
                <w:color w:val="000000"/>
              </w:rPr>
              <w:t xml:space="preserve">Market </w:t>
            </w:r>
            <w:r w:rsidR="009176F3">
              <w:rPr>
                <w:rFonts w:ascii="Arial Narrow Bold" w:hAnsi="Arial Narrow Bold" w:cs="Calibri"/>
                <w:color w:val="000000"/>
              </w:rPr>
              <w:t xml:space="preserve">(Value) </w:t>
            </w:r>
            <w:r w:rsidRPr="005C06A9">
              <w:rPr>
                <w:rFonts w:ascii="Arial Narrow Bold" w:hAnsi="Arial Narrow Bold" w:cs="Calibri"/>
                <w:color w:val="000000"/>
              </w:rPr>
              <w:t>Share</w:t>
            </w:r>
            <w:r w:rsidR="009176F3">
              <w:rPr>
                <w:rFonts w:ascii="Arial Narrow Bold" w:hAnsi="Arial Narrow Bold" w:cs="Calibri"/>
                <w:color w:val="000000"/>
              </w:rPr>
              <w:t xml:space="preserve"> as an index</w:t>
            </w:r>
            <w:r w:rsidRPr="005C06A9">
              <w:rPr>
                <w:rFonts w:ascii="Arial Narrow Bold" w:hAnsi="Arial Narrow Bold" w:cs="Calibri"/>
                <w:color w:val="000000"/>
              </w:rPr>
              <w:t xml:space="preserve"> </w:t>
            </w:r>
            <w:r w:rsidR="00063E0F" w:rsidRPr="005C06A9">
              <w:rPr>
                <w:rFonts w:ascii="Arial Narrow Bold" w:hAnsi="Arial Narrow Bold" w:cs="Calibri"/>
                <w:color w:val="000000"/>
              </w:rPr>
              <w:t>202</w:t>
            </w:r>
            <w:r w:rsidR="00063E0F">
              <w:rPr>
                <w:rFonts w:ascii="Arial Narrow Bold" w:hAnsi="Arial Narrow Bold" w:cs="Calibri"/>
                <w:color w:val="000000"/>
              </w:rPr>
              <w:t>2</w:t>
            </w:r>
            <w:r w:rsidR="00063E0F" w:rsidRPr="005C06A9">
              <w:rPr>
                <w:rFonts w:ascii="Arial Narrow Bold" w:hAnsi="Arial Narrow Bold" w:cs="Calibri"/>
                <w:color w:val="000000"/>
              </w:rPr>
              <w:t>/202</w:t>
            </w:r>
            <w:r w:rsidR="00063E0F">
              <w:rPr>
                <w:rFonts w:ascii="Arial Narrow Bold" w:hAnsi="Arial Narrow Bold" w:cs="Calibri"/>
                <w:color w:val="000000"/>
              </w:rPr>
              <w:t>3</w:t>
            </w:r>
            <w:r w:rsidR="00063E0F" w:rsidRPr="005C06A9">
              <w:rPr>
                <w:rFonts w:ascii="Arial Narrow Bold" w:hAnsi="Arial Narrow Bold" w:cs="Calibri"/>
                <w:color w:val="000000"/>
              </w:rPr>
              <w:t xml:space="preserve"> or 202</w:t>
            </w:r>
            <w:r w:rsidR="00063E0F">
              <w:rPr>
                <w:rFonts w:ascii="Arial Narrow Bold" w:hAnsi="Arial Narrow Bold" w:cs="Calibri"/>
                <w:color w:val="000000"/>
              </w:rPr>
              <w:t>2</w:t>
            </w:r>
            <w:r w:rsidR="007B3741" w:rsidRPr="005C06A9">
              <w:rPr>
                <w:rFonts w:ascii="Arial Narrow Bold" w:hAnsi="Arial Narrow Bold" w:cs="Calibri"/>
                <w:color w:val="000000"/>
              </w:rPr>
              <w:t xml:space="preserve"> = 100</w:t>
            </w:r>
          </w:p>
        </w:tc>
        <w:tc>
          <w:tcPr>
            <w:tcW w:w="1609" w:type="dxa"/>
            <w:tcBorders>
              <w:top w:val="nil"/>
              <w:left w:val="nil"/>
              <w:bottom w:val="single" w:sz="4" w:space="0" w:color="808080"/>
              <w:right w:val="single" w:sz="4" w:space="0" w:color="808080"/>
            </w:tcBorders>
            <w:noWrap/>
            <w:vAlign w:val="bottom"/>
            <w:hideMark/>
          </w:tcPr>
          <w:p w14:paraId="00EAF03C" w14:textId="77777777" w:rsidR="007012AE" w:rsidRPr="005C06A9" w:rsidRDefault="007012AE" w:rsidP="003448BB">
            <w:pPr>
              <w:rPr>
                <w:rFonts w:ascii="Arial Narrow Bold" w:hAnsi="Arial Narrow Bold" w:cs="Calibri"/>
                <w:color w:val="000000"/>
              </w:rPr>
            </w:pPr>
            <w:r w:rsidRPr="005C06A9">
              <w:rPr>
                <w:rFonts w:ascii="Arial Narrow Bold" w:hAnsi="Arial Narrow Bold" w:cs="Calibri"/>
                <w:color w:val="000000"/>
              </w:rPr>
              <w:t> </w:t>
            </w:r>
            <w:r>
              <w:rPr>
                <w:rFonts w:ascii="Arial Narrow Bold" w:hAnsi="Arial Narrow Bold" w:cs="Calibri"/>
                <w:color w:val="000000"/>
              </w:rPr>
              <w:t>100</w:t>
            </w:r>
          </w:p>
        </w:tc>
        <w:tc>
          <w:tcPr>
            <w:tcW w:w="1609" w:type="dxa"/>
            <w:tcBorders>
              <w:top w:val="nil"/>
              <w:left w:val="nil"/>
              <w:bottom w:val="single" w:sz="4" w:space="0" w:color="808080"/>
              <w:right w:val="single" w:sz="4" w:space="0" w:color="808080"/>
            </w:tcBorders>
            <w:noWrap/>
            <w:vAlign w:val="bottom"/>
            <w:hideMark/>
          </w:tcPr>
          <w:p w14:paraId="500ECE3D" w14:textId="77777777" w:rsidR="007012AE" w:rsidRPr="005C06A9" w:rsidRDefault="007012AE" w:rsidP="003448BB">
            <w:pPr>
              <w:rPr>
                <w:rFonts w:ascii="Arial Narrow Bold" w:hAnsi="Arial Narrow Bold" w:cs="Calibri"/>
                <w:color w:val="000000"/>
              </w:rPr>
            </w:pPr>
            <w:r w:rsidRPr="005C06A9">
              <w:rPr>
                <w:rFonts w:ascii="Arial Narrow Bold" w:hAnsi="Arial Narrow Bold" w:cs="Calibri"/>
                <w:color w:val="000000"/>
              </w:rPr>
              <w:t> </w:t>
            </w:r>
          </w:p>
        </w:tc>
        <w:tc>
          <w:tcPr>
            <w:tcW w:w="1609" w:type="dxa"/>
            <w:tcBorders>
              <w:top w:val="nil"/>
              <w:left w:val="nil"/>
              <w:bottom w:val="single" w:sz="4" w:space="0" w:color="808080"/>
              <w:right w:val="single" w:sz="8" w:space="0" w:color="808080"/>
            </w:tcBorders>
            <w:noWrap/>
            <w:vAlign w:val="bottom"/>
            <w:hideMark/>
          </w:tcPr>
          <w:p w14:paraId="630AECF3" w14:textId="77777777" w:rsidR="007012AE" w:rsidRPr="005C06A9" w:rsidRDefault="007012AE" w:rsidP="003448BB">
            <w:pPr>
              <w:rPr>
                <w:rFonts w:ascii="Arial Narrow Bold" w:hAnsi="Arial Narrow Bold" w:cs="Calibri"/>
                <w:color w:val="000000"/>
              </w:rPr>
            </w:pPr>
            <w:r w:rsidRPr="005C06A9">
              <w:rPr>
                <w:rFonts w:ascii="Arial Narrow Bold" w:hAnsi="Arial Narrow Bold" w:cs="Calibri"/>
                <w:color w:val="000000"/>
              </w:rPr>
              <w:t> </w:t>
            </w:r>
          </w:p>
        </w:tc>
        <w:tc>
          <w:tcPr>
            <w:tcW w:w="269" w:type="dxa"/>
            <w:vAlign w:val="center"/>
            <w:hideMark/>
          </w:tcPr>
          <w:p w14:paraId="35311612" w14:textId="77777777" w:rsidR="007012AE" w:rsidRPr="005C06A9" w:rsidRDefault="007012AE" w:rsidP="003448BB">
            <w:pPr>
              <w:rPr>
                <w:sz w:val="20"/>
                <w:szCs w:val="20"/>
              </w:rPr>
            </w:pPr>
          </w:p>
        </w:tc>
      </w:tr>
      <w:tr w:rsidR="007012AE" w:rsidRPr="005C06A9" w14:paraId="3D37F84E" w14:textId="77777777" w:rsidTr="003448BB">
        <w:trPr>
          <w:trHeight w:val="283"/>
        </w:trPr>
        <w:tc>
          <w:tcPr>
            <w:tcW w:w="12168" w:type="dxa"/>
            <w:gridSpan w:val="5"/>
            <w:vMerge w:val="restart"/>
            <w:tcBorders>
              <w:top w:val="single" w:sz="4" w:space="0" w:color="808080"/>
              <w:left w:val="single" w:sz="8" w:space="0" w:color="808080"/>
              <w:bottom w:val="single" w:sz="8" w:space="0" w:color="808080"/>
              <w:right w:val="single" w:sz="8" w:space="0" w:color="808080"/>
            </w:tcBorders>
            <w:vAlign w:val="center"/>
            <w:hideMark/>
          </w:tcPr>
          <w:p w14:paraId="295CFC65" w14:textId="77777777" w:rsidR="007012AE" w:rsidRPr="005C06A9" w:rsidRDefault="007012AE" w:rsidP="003448BB">
            <w:pPr>
              <w:rPr>
                <w:rFonts w:ascii="Arial Narrow" w:hAnsi="Arial Narrow" w:cs="Calibri"/>
                <w:color w:val="000000"/>
              </w:rPr>
            </w:pPr>
            <w:r w:rsidRPr="005C06A9">
              <w:rPr>
                <w:rFonts w:ascii="Arial Narrow" w:hAnsi="Arial Narrow" w:cs="Calibri"/>
                <w:color w:val="000000"/>
              </w:rPr>
              <w:t xml:space="preserve">Indicate Market Share Source, </w:t>
            </w:r>
            <w:proofErr w:type="spellStart"/>
            <w:r w:rsidRPr="005C06A9">
              <w:rPr>
                <w:rFonts w:ascii="Arial Narrow" w:hAnsi="Arial Narrow" w:cs="Calibri"/>
                <w:color w:val="000000"/>
              </w:rPr>
              <w:t>ie</w:t>
            </w:r>
            <w:proofErr w:type="spellEnd"/>
            <w:r w:rsidRPr="005C06A9">
              <w:rPr>
                <w:rFonts w:ascii="Arial Narrow" w:hAnsi="Arial Narrow" w:cs="Calibri"/>
                <w:color w:val="000000"/>
              </w:rPr>
              <w:t>:</w:t>
            </w:r>
            <w:r w:rsidR="007B3741">
              <w:rPr>
                <w:rFonts w:ascii="Arial Narrow" w:hAnsi="Arial Narrow" w:cs="Calibri"/>
                <w:color w:val="000000"/>
              </w:rPr>
              <w:t xml:space="preserve"> </w:t>
            </w:r>
            <w:r w:rsidRPr="005C06A9">
              <w:rPr>
                <w:rFonts w:ascii="Arial Narrow" w:hAnsi="Arial Narrow" w:cs="Calibri"/>
                <w:color w:val="000000"/>
              </w:rPr>
              <w:t xml:space="preserve">Independent Research/Industry publication/Import-Export Statistics </w:t>
            </w:r>
            <w:proofErr w:type="gramStart"/>
            <w:r w:rsidRPr="005C06A9">
              <w:rPr>
                <w:rFonts w:ascii="Arial Narrow" w:hAnsi="Arial Narrow" w:cs="Calibri"/>
                <w:color w:val="000000"/>
              </w:rPr>
              <w:t>or  Internal</w:t>
            </w:r>
            <w:proofErr w:type="gramEnd"/>
            <w:r w:rsidRPr="005C06A9">
              <w:rPr>
                <w:rFonts w:ascii="Arial Narrow" w:hAnsi="Arial Narrow" w:cs="Calibri"/>
                <w:color w:val="000000"/>
              </w:rPr>
              <w:t xml:space="preserve"> estimate (Delete </w:t>
            </w:r>
            <w:r w:rsidR="007B3741" w:rsidRPr="005C06A9">
              <w:rPr>
                <w:rFonts w:ascii="Arial Narrow" w:hAnsi="Arial Narrow" w:cs="Calibri"/>
                <w:color w:val="000000"/>
              </w:rPr>
              <w:t>accordingly</w:t>
            </w:r>
            <w:r w:rsidRPr="005C06A9">
              <w:rPr>
                <w:rFonts w:ascii="Arial Narrow" w:hAnsi="Arial Narrow" w:cs="Calibri"/>
                <w:color w:val="000000"/>
              </w:rPr>
              <w:t>)</w:t>
            </w:r>
          </w:p>
        </w:tc>
        <w:tc>
          <w:tcPr>
            <w:tcW w:w="269" w:type="dxa"/>
            <w:vAlign w:val="center"/>
            <w:hideMark/>
          </w:tcPr>
          <w:p w14:paraId="6F4B7798" w14:textId="77777777" w:rsidR="007012AE" w:rsidRPr="005C06A9" w:rsidRDefault="007012AE" w:rsidP="003448BB">
            <w:pPr>
              <w:rPr>
                <w:sz w:val="20"/>
                <w:szCs w:val="20"/>
              </w:rPr>
            </w:pPr>
          </w:p>
        </w:tc>
      </w:tr>
      <w:tr w:rsidR="007012AE" w:rsidRPr="005C06A9" w14:paraId="1BEF5C57" w14:textId="77777777" w:rsidTr="003448BB">
        <w:trPr>
          <w:trHeight w:val="283"/>
        </w:trPr>
        <w:tc>
          <w:tcPr>
            <w:tcW w:w="12168" w:type="dxa"/>
            <w:gridSpan w:val="5"/>
            <w:vMerge/>
            <w:tcBorders>
              <w:top w:val="single" w:sz="4" w:space="0" w:color="808080"/>
              <w:left w:val="single" w:sz="8" w:space="0" w:color="808080"/>
              <w:bottom w:val="single" w:sz="8" w:space="0" w:color="808080"/>
              <w:right w:val="single" w:sz="8" w:space="0" w:color="808080"/>
            </w:tcBorders>
            <w:vAlign w:val="center"/>
            <w:hideMark/>
          </w:tcPr>
          <w:p w14:paraId="273DAC5E" w14:textId="77777777" w:rsidR="007012AE" w:rsidRPr="005C06A9" w:rsidRDefault="007012AE" w:rsidP="003448BB">
            <w:pPr>
              <w:rPr>
                <w:rFonts w:ascii="Arial Narrow" w:hAnsi="Arial Narrow" w:cs="Calibri"/>
                <w:color w:val="000000"/>
              </w:rPr>
            </w:pPr>
          </w:p>
        </w:tc>
        <w:tc>
          <w:tcPr>
            <w:tcW w:w="269" w:type="dxa"/>
            <w:tcBorders>
              <w:top w:val="nil"/>
              <w:left w:val="nil"/>
              <w:bottom w:val="nil"/>
              <w:right w:val="nil"/>
            </w:tcBorders>
            <w:noWrap/>
            <w:vAlign w:val="bottom"/>
            <w:hideMark/>
          </w:tcPr>
          <w:p w14:paraId="040A586F" w14:textId="77777777" w:rsidR="007012AE" w:rsidRPr="005C06A9" w:rsidRDefault="007012AE" w:rsidP="003448BB">
            <w:pPr>
              <w:rPr>
                <w:rFonts w:ascii="Arial Narrow" w:hAnsi="Arial Narrow" w:cs="Calibri"/>
                <w:color w:val="000000"/>
              </w:rPr>
            </w:pPr>
          </w:p>
        </w:tc>
      </w:tr>
      <w:tr w:rsidR="007012AE" w:rsidRPr="005C06A9" w14:paraId="1AF4DD4F" w14:textId="77777777" w:rsidTr="003448BB">
        <w:trPr>
          <w:trHeight w:val="283"/>
        </w:trPr>
        <w:tc>
          <w:tcPr>
            <w:tcW w:w="697" w:type="dxa"/>
            <w:tcBorders>
              <w:top w:val="nil"/>
              <w:left w:val="nil"/>
              <w:bottom w:val="nil"/>
              <w:right w:val="nil"/>
            </w:tcBorders>
            <w:noWrap/>
            <w:vAlign w:val="bottom"/>
            <w:hideMark/>
          </w:tcPr>
          <w:p w14:paraId="48B62A0E" w14:textId="77777777" w:rsidR="007012AE" w:rsidRPr="005C06A9" w:rsidRDefault="007012AE" w:rsidP="003448BB">
            <w:pPr>
              <w:rPr>
                <w:sz w:val="20"/>
                <w:szCs w:val="20"/>
              </w:rPr>
            </w:pPr>
          </w:p>
        </w:tc>
        <w:tc>
          <w:tcPr>
            <w:tcW w:w="6644" w:type="dxa"/>
            <w:tcBorders>
              <w:top w:val="nil"/>
              <w:left w:val="nil"/>
              <w:bottom w:val="nil"/>
              <w:right w:val="nil"/>
            </w:tcBorders>
            <w:noWrap/>
            <w:vAlign w:val="bottom"/>
            <w:hideMark/>
          </w:tcPr>
          <w:p w14:paraId="0F783A9F" w14:textId="77777777" w:rsidR="007012AE" w:rsidRPr="005C06A9" w:rsidRDefault="007012AE" w:rsidP="003448BB">
            <w:pPr>
              <w:rPr>
                <w:sz w:val="20"/>
                <w:szCs w:val="20"/>
              </w:rPr>
            </w:pPr>
          </w:p>
        </w:tc>
        <w:tc>
          <w:tcPr>
            <w:tcW w:w="1609" w:type="dxa"/>
            <w:tcBorders>
              <w:top w:val="nil"/>
              <w:left w:val="nil"/>
              <w:bottom w:val="nil"/>
              <w:right w:val="nil"/>
            </w:tcBorders>
            <w:noWrap/>
            <w:vAlign w:val="bottom"/>
            <w:hideMark/>
          </w:tcPr>
          <w:p w14:paraId="126DAFF2" w14:textId="77777777" w:rsidR="007012AE" w:rsidRPr="005C06A9" w:rsidRDefault="007012AE" w:rsidP="003448BB">
            <w:pPr>
              <w:rPr>
                <w:sz w:val="20"/>
                <w:szCs w:val="20"/>
              </w:rPr>
            </w:pPr>
          </w:p>
        </w:tc>
        <w:tc>
          <w:tcPr>
            <w:tcW w:w="1609" w:type="dxa"/>
            <w:tcBorders>
              <w:top w:val="nil"/>
              <w:left w:val="nil"/>
              <w:bottom w:val="nil"/>
              <w:right w:val="nil"/>
            </w:tcBorders>
            <w:noWrap/>
            <w:vAlign w:val="bottom"/>
            <w:hideMark/>
          </w:tcPr>
          <w:p w14:paraId="150383A6" w14:textId="77777777" w:rsidR="007012AE" w:rsidRPr="005C06A9" w:rsidRDefault="007012AE" w:rsidP="003448BB">
            <w:pPr>
              <w:rPr>
                <w:sz w:val="20"/>
                <w:szCs w:val="20"/>
              </w:rPr>
            </w:pPr>
          </w:p>
        </w:tc>
        <w:tc>
          <w:tcPr>
            <w:tcW w:w="1609" w:type="dxa"/>
            <w:tcBorders>
              <w:top w:val="nil"/>
              <w:left w:val="nil"/>
              <w:bottom w:val="nil"/>
              <w:right w:val="nil"/>
            </w:tcBorders>
            <w:noWrap/>
            <w:vAlign w:val="bottom"/>
            <w:hideMark/>
          </w:tcPr>
          <w:p w14:paraId="42DE3BA4" w14:textId="77777777" w:rsidR="007012AE" w:rsidRPr="005C06A9" w:rsidRDefault="007012AE" w:rsidP="003448BB">
            <w:pPr>
              <w:rPr>
                <w:sz w:val="20"/>
                <w:szCs w:val="20"/>
              </w:rPr>
            </w:pPr>
          </w:p>
        </w:tc>
        <w:tc>
          <w:tcPr>
            <w:tcW w:w="269" w:type="dxa"/>
            <w:vAlign w:val="center"/>
            <w:hideMark/>
          </w:tcPr>
          <w:p w14:paraId="62A2CF3A" w14:textId="77777777" w:rsidR="007012AE" w:rsidRPr="005C06A9" w:rsidRDefault="007012AE" w:rsidP="003448BB">
            <w:pPr>
              <w:rPr>
                <w:sz w:val="20"/>
                <w:szCs w:val="20"/>
              </w:rPr>
            </w:pPr>
          </w:p>
        </w:tc>
      </w:tr>
      <w:tr w:rsidR="007012AE" w:rsidRPr="005C06A9" w14:paraId="5F50CEC2" w14:textId="77777777" w:rsidTr="003448BB">
        <w:trPr>
          <w:trHeight w:val="566"/>
        </w:trPr>
        <w:tc>
          <w:tcPr>
            <w:tcW w:w="7341" w:type="dxa"/>
            <w:gridSpan w:val="2"/>
            <w:tcBorders>
              <w:top w:val="single" w:sz="8" w:space="0" w:color="808080"/>
              <w:left w:val="single" w:sz="8" w:space="0" w:color="808080"/>
              <w:bottom w:val="single" w:sz="4" w:space="0" w:color="808080"/>
              <w:right w:val="single" w:sz="4" w:space="0" w:color="808080"/>
            </w:tcBorders>
            <w:shd w:val="clear" w:color="000000" w:fill="F2F2F2"/>
            <w:hideMark/>
          </w:tcPr>
          <w:p w14:paraId="3EDACF21" w14:textId="77777777" w:rsidR="007012AE" w:rsidRPr="005C06A9" w:rsidRDefault="007012AE" w:rsidP="003448BB">
            <w:pPr>
              <w:rPr>
                <w:rFonts w:ascii="Arial Narrow Bold" w:hAnsi="Arial Narrow Bold" w:cs="Calibri"/>
                <w:color w:val="000000"/>
              </w:rPr>
            </w:pPr>
            <w:r w:rsidRPr="005C06A9">
              <w:rPr>
                <w:rFonts w:ascii="Arial Narrow Bold" w:hAnsi="Arial Narrow Bold" w:cs="Calibri"/>
                <w:color w:val="000000"/>
              </w:rPr>
              <w:t>3</w:t>
            </w:r>
            <w:r>
              <w:rPr>
                <w:rFonts w:ascii="Arial Narrow Bold" w:hAnsi="Arial Narrow Bold" w:cs="Calibri"/>
                <w:color w:val="000000"/>
              </w:rPr>
              <w:t>.</w:t>
            </w:r>
            <w:r w:rsidRPr="005C06A9">
              <w:rPr>
                <w:rFonts w:ascii="Arial Narrow Bold" w:hAnsi="Arial Narrow Bold" w:cs="Calibri"/>
                <w:color w:val="000000"/>
              </w:rPr>
              <w:t xml:space="preserve"> Brand Profitability</w:t>
            </w:r>
          </w:p>
        </w:tc>
        <w:tc>
          <w:tcPr>
            <w:tcW w:w="1609" w:type="dxa"/>
            <w:tcBorders>
              <w:top w:val="single" w:sz="8" w:space="0" w:color="808080"/>
              <w:left w:val="nil"/>
              <w:bottom w:val="single" w:sz="4" w:space="0" w:color="808080"/>
              <w:right w:val="single" w:sz="4" w:space="0" w:color="808080"/>
            </w:tcBorders>
            <w:shd w:val="clear" w:color="000000" w:fill="F2F2F2"/>
            <w:vAlign w:val="bottom"/>
            <w:hideMark/>
          </w:tcPr>
          <w:p w14:paraId="6B48FE00" w14:textId="749EC2B5" w:rsidR="007012AE" w:rsidRPr="005C06A9" w:rsidRDefault="00063E0F" w:rsidP="003448BB">
            <w:pPr>
              <w:rPr>
                <w:rFonts w:ascii="Arial Narrow Bold" w:hAnsi="Arial Narrow Bold" w:cs="Calibri"/>
                <w:color w:val="000000"/>
              </w:rPr>
            </w:pPr>
            <w:r w:rsidRPr="005C06A9">
              <w:rPr>
                <w:rFonts w:ascii="Arial Narrow Bold" w:hAnsi="Arial Narrow Bold" w:cs="Calibri"/>
                <w:color w:val="000000"/>
              </w:rPr>
              <w:t>202</w:t>
            </w:r>
            <w:r>
              <w:rPr>
                <w:rFonts w:ascii="Arial Narrow Bold" w:hAnsi="Arial Narrow Bold" w:cs="Calibri"/>
                <w:color w:val="000000"/>
              </w:rPr>
              <w:t>3</w:t>
            </w:r>
            <w:r w:rsidRPr="005C06A9">
              <w:rPr>
                <w:rFonts w:ascii="Arial Narrow Bold" w:hAnsi="Arial Narrow Bold" w:cs="Calibri"/>
                <w:color w:val="000000"/>
              </w:rPr>
              <w:t>/202</w:t>
            </w:r>
            <w:r>
              <w:rPr>
                <w:rFonts w:ascii="Arial Narrow Bold" w:hAnsi="Arial Narrow Bold" w:cs="Calibri"/>
                <w:color w:val="000000"/>
              </w:rPr>
              <w:t xml:space="preserve">4 </w:t>
            </w:r>
            <w:r w:rsidRPr="005C06A9">
              <w:rPr>
                <w:rFonts w:ascii="Arial Narrow Bold" w:hAnsi="Arial Narrow Bold" w:cs="Calibri"/>
                <w:color w:val="000000"/>
              </w:rPr>
              <w:t>or 202</w:t>
            </w:r>
            <w:r>
              <w:rPr>
                <w:rFonts w:ascii="Arial Narrow Bold" w:hAnsi="Arial Narrow Bold" w:cs="Calibri"/>
                <w:color w:val="000000"/>
              </w:rPr>
              <w:t>3</w:t>
            </w:r>
          </w:p>
        </w:tc>
        <w:tc>
          <w:tcPr>
            <w:tcW w:w="1609" w:type="dxa"/>
            <w:tcBorders>
              <w:top w:val="single" w:sz="8" w:space="0" w:color="808080"/>
              <w:left w:val="nil"/>
              <w:bottom w:val="single" w:sz="4" w:space="0" w:color="808080"/>
              <w:right w:val="single" w:sz="4" w:space="0" w:color="808080"/>
            </w:tcBorders>
            <w:shd w:val="clear" w:color="000000" w:fill="F2F2F2"/>
            <w:vAlign w:val="bottom"/>
            <w:hideMark/>
          </w:tcPr>
          <w:p w14:paraId="6A453E1C" w14:textId="3EA2A7DF" w:rsidR="007012AE" w:rsidRPr="005C06A9" w:rsidRDefault="00063E0F" w:rsidP="003448BB">
            <w:pPr>
              <w:rPr>
                <w:rFonts w:ascii="Arial Narrow Bold" w:hAnsi="Arial Narrow Bold" w:cs="Calibri"/>
                <w:color w:val="000000"/>
              </w:rPr>
            </w:pPr>
            <w:r w:rsidRPr="005C06A9">
              <w:rPr>
                <w:rFonts w:ascii="Arial Narrow Bold" w:hAnsi="Arial Narrow Bold" w:cs="Calibri"/>
                <w:color w:val="000000"/>
              </w:rPr>
              <w:t>202</w:t>
            </w:r>
            <w:r>
              <w:rPr>
                <w:rFonts w:ascii="Arial Narrow Bold" w:hAnsi="Arial Narrow Bold" w:cs="Calibri"/>
                <w:color w:val="000000"/>
              </w:rPr>
              <w:t>4</w:t>
            </w:r>
            <w:r w:rsidRPr="005C06A9">
              <w:rPr>
                <w:rFonts w:ascii="Arial Narrow Bold" w:hAnsi="Arial Narrow Bold" w:cs="Calibri"/>
                <w:color w:val="000000"/>
              </w:rPr>
              <w:t>/202</w:t>
            </w:r>
            <w:r>
              <w:rPr>
                <w:rFonts w:ascii="Arial Narrow Bold" w:hAnsi="Arial Narrow Bold" w:cs="Calibri"/>
                <w:color w:val="000000"/>
              </w:rPr>
              <w:t>5</w:t>
            </w:r>
            <w:r w:rsidRPr="005C06A9">
              <w:rPr>
                <w:rFonts w:ascii="Arial Narrow Bold" w:hAnsi="Arial Narrow Bold" w:cs="Calibri"/>
                <w:color w:val="000000"/>
              </w:rPr>
              <w:t>or 202</w:t>
            </w:r>
            <w:r>
              <w:rPr>
                <w:rFonts w:ascii="Arial Narrow Bold" w:hAnsi="Arial Narrow Bold" w:cs="Calibri"/>
                <w:color w:val="000000"/>
              </w:rPr>
              <w:t>4</w:t>
            </w:r>
          </w:p>
        </w:tc>
        <w:tc>
          <w:tcPr>
            <w:tcW w:w="1609" w:type="dxa"/>
            <w:tcBorders>
              <w:top w:val="single" w:sz="8" w:space="0" w:color="808080"/>
              <w:left w:val="nil"/>
              <w:bottom w:val="single" w:sz="4" w:space="0" w:color="808080"/>
              <w:right w:val="single" w:sz="8" w:space="0" w:color="808080"/>
            </w:tcBorders>
            <w:shd w:val="clear" w:color="000000" w:fill="F2F2F2"/>
            <w:vAlign w:val="bottom"/>
            <w:hideMark/>
          </w:tcPr>
          <w:p w14:paraId="7D6C989A" w14:textId="25514300" w:rsidR="007012AE" w:rsidRPr="005C06A9" w:rsidRDefault="00063E0F" w:rsidP="003448BB">
            <w:pPr>
              <w:rPr>
                <w:rFonts w:ascii="Arial Narrow Bold" w:hAnsi="Arial Narrow Bold" w:cs="Calibri"/>
                <w:color w:val="000000"/>
              </w:rPr>
            </w:pPr>
            <w:r w:rsidRPr="005C06A9">
              <w:rPr>
                <w:rFonts w:ascii="Arial Narrow Bold" w:hAnsi="Arial Narrow Bold" w:cs="Calibri"/>
                <w:color w:val="000000"/>
              </w:rPr>
              <w:t>202</w:t>
            </w:r>
            <w:r>
              <w:rPr>
                <w:rFonts w:ascii="Arial Narrow Bold" w:hAnsi="Arial Narrow Bold" w:cs="Calibri"/>
                <w:color w:val="000000"/>
              </w:rPr>
              <w:t>5</w:t>
            </w:r>
            <w:r w:rsidRPr="005C06A9">
              <w:rPr>
                <w:rFonts w:ascii="Arial Narrow Bold" w:hAnsi="Arial Narrow Bold" w:cs="Calibri"/>
                <w:color w:val="000000"/>
              </w:rPr>
              <w:t>/202</w:t>
            </w:r>
            <w:r>
              <w:rPr>
                <w:rFonts w:ascii="Arial Narrow Bold" w:hAnsi="Arial Narrow Bold" w:cs="Calibri"/>
                <w:color w:val="000000"/>
              </w:rPr>
              <w:t>6</w:t>
            </w:r>
            <w:r w:rsidRPr="005C06A9">
              <w:rPr>
                <w:rFonts w:ascii="Arial Narrow Bold" w:hAnsi="Arial Narrow Bold" w:cs="Calibri"/>
                <w:color w:val="000000"/>
              </w:rPr>
              <w:t>or 202</w:t>
            </w:r>
            <w:r>
              <w:rPr>
                <w:rFonts w:ascii="Arial Narrow Bold" w:hAnsi="Arial Narrow Bold" w:cs="Calibri"/>
                <w:color w:val="000000"/>
              </w:rPr>
              <w:t>5</w:t>
            </w:r>
          </w:p>
        </w:tc>
        <w:tc>
          <w:tcPr>
            <w:tcW w:w="269" w:type="dxa"/>
            <w:vAlign w:val="center"/>
            <w:hideMark/>
          </w:tcPr>
          <w:p w14:paraId="4A274361" w14:textId="77777777" w:rsidR="007012AE" w:rsidRPr="005C06A9" w:rsidRDefault="007012AE" w:rsidP="003448BB">
            <w:pPr>
              <w:rPr>
                <w:sz w:val="20"/>
                <w:szCs w:val="20"/>
              </w:rPr>
            </w:pPr>
          </w:p>
        </w:tc>
      </w:tr>
      <w:tr w:rsidR="007012AE" w:rsidRPr="005C06A9" w14:paraId="3FE20BE6" w14:textId="77777777" w:rsidTr="003448BB">
        <w:trPr>
          <w:trHeight w:val="264"/>
        </w:trPr>
        <w:tc>
          <w:tcPr>
            <w:tcW w:w="697" w:type="dxa"/>
            <w:vMerge w:val="restart"/>
            <w:tcBorders>
              <w:top w:val="nil"/>
              <w:left w:val="single" w:sz="8" w:space="0" w:color="808080"/>
              <w:bottom w:val="single" w:sz="4" w:space="0" w:color="808080"/>
              <w:right w:val="single" w:sz="4" w:space="0" w:color="808080"/>
            </w:tcBorders>
            <w:noWrap/>
            <w:vAlign w:val="center"/>
            <w:hideMark/>
          </w:tcPr>
          <w:p w14:paraId="3A18BF3F" w14:textId="77777777" w:rsidR="007012AE" w:rsidRPr="005C06A9" w:rsidRDefault="007012AE" w:rsidP="003448BB">
            <w:pPr>
              <w:rPr>
                <w:rFonts w:ascii="Arial Narrow Bold" w:hAnsi="Arial Narrow Bold" w:cs="Calibri"/>
                <w:color w:val="000000"/>
              </w:rPr>
            </w:pPr>
            <w:r>
              <w:rPr>
                <w:rFonts w:ascii="Arial Narrow Bold" w:hAnsi="Arial Narrow Bold" w:cs="Calibri"/>
                <w:color w:val="000000"/>
              </w:rPr>
              <w:t>3.</w:t>
            </w:r>
            <w:r w:rsidRPr="005C06A9">
              <w:rPr>
                <w:rFonts w:ascii="Arial Narrow Bold" w:hAnsi="Arial Narrow Bold" w:cs="Calibri"/>
                <w:color w:val="000000"/>
              </w:rPr>
              <w:t>1</w:t>
            </w:r>
          </w:p>
        </w:tc>
        <w:tc>
          <w:tcPr>
            <w:tcW w:w="6644" w:type="dxa"/>
            <w:tcBorders>
              <w:top w:val="nil"/>
              <w:left w:val="nil"/>
              <w:bottom w:val="single" w:sz="4" w:space="0" w:color="808080"/>
              <w:right w:val="single" w:sz="4" w:space="0" w:color="808080"/>
            </w:tcBorders>
            <w:noWrap/>
            <w:vAlign w:val="bottom"/>
            <w:hideMark/>
          </w:tcPr>
          <w:p w14:paraId="626D9466" w14:textId="77777777" w:rsidR="007012AE" w:rsidRPr="005C06A9" w:rsidRDefault="007012AE" w:rsidP="003448BB">
            <w:pPr>
              <w:rPr>
                <w:rFonts w:ascii="Arial Narrow Bold" w:hAnsi="Arial Narrow Bold" w:cs="Calibri"/>
                <w:color w:val="000000"/>
              </w:rPr>
            </w:pPr>
            <w:r w:rsidRPr="005C06A9">
              <w:rPr>
                <w:rFonts w:ascii="Arial Narrow Bold" w:hAnsi="Arial Narrow Bold" w:cs="Calibri"/>
                <w:color w:val="000000"/>
              </w:rPr>
              <w:t>Gross profit/margin in LKR/USD (Absolute terms) or</w:t>
            </w:r>
          </w:p>
        </w:tc>
        <w:tc>
          <w:tcPr>
            <w:tcW w:w="1609" w:type="dxa"/>
            <w:tcBorders>
              <w:top w:val="nil"/>
              <w:left w:val="nil"/>
              <w:bottom w:val="single" w:sz="4" w:space="0" w:color="808080"/>
              <w:right w:val="single" w:sz="4" w:space="0" w:color="808080"/>
            </w:tcBorders>
            <w:noWrap/>
            <w:vAlign w:val="bottom"/>
            <w:hideMark/>
          </w:tcPr>
          <w:p w14:paraId="20E2F5F5" w14:textId="77777777" w:rsidR="007012AE" w:rsidRPr="005C06A9" w:rsidRDefault="007012AE" w:rsidP="003448BB">
            <w:pPr>
              <w:rPr>
                <w:rFonts w:ascii="Arial Narrow Bold" w:hAnsi="Arial Narrow Bold" w:cs="Calibri"/>
                <w:color w:val="000000"/>
              </w:rPr>
            </w:pPr>
            <w:r w:rsidRPr="005C06A9">
              <w:rPr>
                <w:rFonts w:ascii="Arial Narrow Bold" w:hAnsi="Arial Narrow Bold" w:cs="Calibri"/>
                <w:color w:val="000000"/>
              </w:rPr>
              <w:t> </w:t>
            </w:r>
          </w:p>
        </w:tc>
        <w:tc>
          <w:tcPr>
            <w:tcW w:w="1609" w:type="dxa"/>
            <w:tcBorders>
              <w:top w:val="nil"/>
              <w:left w:val="nil"/>
              <w:bottom w:val="single" w:sz="4" w:space="0" w:color="808080"/>
              <w:right w:val="single" w:sz="4" w:space="0" w:color="808080"/>
            </w:tcBorders>
            <w:noWrap/>
            <w:vAlign w:val="bottom"/>
            <w:hideMark/>
          </w:tcPr>
          <w:p w14:paraId="3E0276DF" w14:textId="77777777" w:rsidR="007012AE" w:rsidRPr="005C06A9" w:rsidRDefault="007012AE" w:rsidP="003448BB">
            <w:pPr>
              <w:rPr>
                <w:rFonts w:ascii="Arial Narrow Bold" w:hAnsi="Arial Narrow Bold" w:cs="Calibri"/>
                <w:color w:val="000000"/>
              </w:rPr>
            </w:pPr>
            <w:r w:rsidRPr="005C06A9">
              <w:rPr>
                <w:rFonts w:ascii="Arial Narrow Bold" w:hAnsi="Arial Narrow Bold" w:cs="Calibri"/>
                <w:color w:val="000000"/>
              </w:rPr>
              <w:t> </w:t>
            </w:r>
          </w:p>
        </w:tc>
        <w:tc>
          <w:tcPr>
            <w:tcW w:w="1609" w:type="dxa"/>
            <w:tcBorders>
              <w:top w:val="nil"/>
              <w:left w:val="nil"/>
              <w:bottom w:val="single" w:sz="4" w:space="0" w:color="808080"/>
              <w:right w:val="single" w:sz="8" w:space="0" w:color="808080"/>
            </w:tcBorders>
            <w:noWrap/>
            <w:vAlign w:val="bottom"/>
            <w:hideMark/>
          </w:tcPr>
          <w:p w14:paraId="7F970BB2" w14:textId="77777777" w:rsidR="007012AE" w:rsidRPr="005C06A9" w:rsidRDefault="007012AE" w:rsidP="003448BB">
            <w:pPr>
              <w:rPr>
                <w:rFonts w:ascii="Arial Narrow Bold" w:hAnsi="Arial Narrow Bold" w:cs="Calibri"/>
                <w:color w:val="000000"/>
              </w:rPr>
            </w:pPr>
            <w:r w:rsidRPr="005C06A9">
              <w:rPr>
                <w:rFonts w:ascii="Arial Narrow Bold" w:hAnsi="Arial Narrow Bold" w:cs="Calibri"/>
                <w:color w:val="000000"/>
              </w:rPr>
              <w:t> </w:t>
            </w:r>
          </w:p>
        </w:tc>
        <w:tc>
          <w:tcPr>
            <w:tcW w:w="269" w:type="dxa"/>
            <w:vAlign w:val="center"/>
            <w:hideMark/>
          </w:tcPr>
          <w:p w14:paraId="60A89ED4" w14:textId="77777777" w:rsidR="007012AE" w:rsidRPr="005C06A9" w:rsidRDefault="007012AE" w:rsidP="003448BB">
            <w:pPr>
              <w:rPr>
                <w:sz w:val="20"/>
                <w:szCs w:val="20"/>
              </w:rPr>
            </w:pPr>
          </w:p>
        </w:tc>
      </w:tr>
      <w:tr w:rsidR="007012AE" w:rsidRPr="005C06A9" w14:paraId="673BA737" w14:textId="77777777" w:rsidTr="003448BB">
        <w:trPr>
          <w:trHeight w:val="264"/>
        </w:trPr>
        <w:tc>
          <w:tcPr>
            <w:tcW w:w="697" w:type="dxa"/>
            <w:vMerge/>
            <w:tcBorders>
              <w:top w:val="nil"/>
              <w:left w:val="single" w:sz="8" w:space="0" w:color="808080"/>
              <w:bottom w:val="single" w:sz="4" w:space="0" w:color="808080"/>
              <w:right w:val="single" w:sz="4" w:space="0" w:color="808080"/>
            </w:tcBorders>
            <w:vAlign w:val="center"/>
            <w:hideMark/>
          </w:tcPr>
          <w:p w14:paraId="5DEF4B13" w14:textId="77777777" w:rsidR="007012AE" w:rsidRPr="005C06A9" w:rsidRDefault="007012AE" w:rsidP="003448BB">
            <w:pPr>
              <w:rPr>
                <w:rFonts w:ascii="Arial Narrow Bold" w:hAnsi="Arial Narrow Bold" w:cs="Calibri"/>
                <w:color w:val="000000"/>
              </w:rPr>
            </w:pPr>
          </w:p>
        </w:tc>
        <w:tc>
          <w:tcPr>
            <w:tcW w:w="6644" w:type="dxa"/>
            <w:tcBorders>
              <w:top w:val="nil"/>
              <w:left w:val="nil"/>
              <w:bottom w:val="single" w:sz="4" w:space="0" w:color="808080"/>
              <w:right w:val="single" w:sz="4" w:space="0" w:color="808080"/>
            </w:tcBorders>
            <w:noWrap/>
            <w:vAlign w:val="bottom"/>
            <w:hideMark/>
          </w:tcPr>
          <w:p w14:paraId="401FED8C" w14:textId="110D9C55" w:rsidR="007012AE" w:rsidRPr="005C06A9" w:rsidRDefault="007012AE" w:rsidP="003448BB">
            <w:pPr>
              <w:rPr>
                <w:rFonts w:ascii="Arial Narrow Bold" w:hAnsi="Arial Narrow Bold" w:cs="Calibri"/>
                <w:color w:val="000000"/>
              </w:rPr>
            </w:pPr>
            <w:r w:rsidRPr="005C06A9">
              <w:rPr>
                <w:rFonts w:ascii="Arial Narrow Bold" w:hAnsi="Arial Narrow Bold" w:cs="Calibri"/>
                <w:color w:val="000000"/>
              </w:rPr>
              <w:t xml:space="preserve">GP as an Index </w:t>
            </w:r>
            <w:r w:rsidR="00063E0F" w:rsidRPr="005C06A9">
              <w:rPr>
                <w:rFonts w:ascii="Arial Narrow Bold" w:hAnsi="Arial Narrow Bold" w:cs="Calibri"/>
                <w:color w:val="000000"/>
              </w:rPr>
              <w:t>202</w:t>
            </w:r>
            <w:r w:rsidR="00063E0F">
              <w:rPr>
                <w:rFonts w:ascii="Arial Narrow Bold" w:hAnsi="Arial Narrow Bold" w:cs="Calibri"/>
                <w:color w:val="000000"/>
              </w:rPr>
              <w:t>2</w:t>
            </w:r>
            <w:r w:rsidR="00063E0F" w:rsidRPr="005C06A9">
              <w:rPr>
                <w:rFonts w:ascii="Arial Narrow Bold" w:hAnsi="Arial Narrow Bold" w:cs="Calibri"/>
                <w:color w:val="000000"/>
              </w:rPr>
              <w:t>/202</w:t>
            </w:r>
            <w:r w:rsidR="00063E0F">
              <w:rPr>
                <w:rFonts w:ascii="Arial Narrow Bold" w:hAnsi="Arial Narrow Bold" w:cs="Calibri"/>
                <w:color w:val="000000"/>
              </w:rPr>
              <w:t>3</w:t>
            </w:r>
            <w:r w:rsidR="00063E0F" w:rsidRPr="005C06A9">
              <w:rPr>
                <w:rFonts w:ascii="Arial Narrow Bold" w:hAnsi="Arial Narrow Bold" w:cs="Calibri"/>
                <w:color w:val="000000"/>
              </w:rPr>
              <w:t xml:space="preserve"> or 202</w:t>
            </w:r>
            <w:r w:rsidR="00063E0F">
              <w:rPr>
                <w:rFonts w:ascii="Arial Narrow Bold" w:hAnsi="Arial Narrow Bold" w:cs="Calibri"/>
                <w:color w:val="000000"/>
              </w:rPr>
              <w:t>2</w:t>
            </w:r>
            <w:r w:rsidR="007B3741" w:rsidRPr="005C06A9">
              <w:rPr>
                <w:rFonts w:ascii="Arial Narrow Bold" w:hAnsi="Arial Narrow Bold" w:cs="Calibri"/>
                <w:color w:val="000000"/>
              </w:rPr>
              <w:t xml:space="preserve"> = 100</w:t>
            </w:r>
          </w:p>
        </w:tc>
        <w:tc>
          <w:tcPr>
            <w:tcW w:w="1609" w:type="dxa"/>
            <w:tcBorders>
              <w:top w:val="nil"/>
              <w:left w:val="nil"/>
              <w:bottom w:val="single" w:sz="4" w:space="0" w:color="808080"/>
              <w:right w:val="single" w:sz="4" w:space="0" w:color="808080"/>
            </w:tcBorders>
            <w:noWrap/>
            <w:vAlign w:val="bottom"/>
            <w:hideMark/>
          </w:tcPr>
          <w:p w14:paraId="23E8DEF1" w14:textId="77777777" w:rsidR="007012AE" w:rsidRPr="005C06A9" w:rsidRDefault="007012AE" w:rsidP="003448BB">
            <w:pPr>
              <w:rPr>
                <w:rFonts w:ascii="Arial Narrow Bold" w:hAnsi="Arial Narrow Bold" w:cs="Calibri"/>
                <w:color w:val="000000"/>
              </w:rPr>
            </w:pPr>
            <w:r w:rsidRPr="005C06A9">
              <w:rPr>
                <w:rFonts w:ascii="Arial Narrow Bold" w:hAnsi="Arial Narrow Bold" w:cs="Calibri"/>
                <w:color w:val="000000"/>
              </w:rPr>
              <w:t> </w:t>
            </w:r>
          </w:p>
        </w:tc>
        <w:tc>
          <w:tcPr>
            <w:tcW w:w="1609" w:type="dxa"/>
            <w:tcBorders>
              <w:top w:val="nil"/>
              <w:left w:val="nil"/>
              <w:bottom w:val="single" w:sz="4" w:space="0" w:color="808080"/>
              <w:right w:val="single" w:sz="4" w:space="0" w:color="808080"/>
            </w:tcBorders>
            <w:noWrap/>
            <w:vAlign w:val="bottom"/>
            <w:hideMark/>
          </w:tcPr>
          <w:p w14:paraId="37BD772D" w14:textId="77777777" w:rsidR="007012AE" w:rsidRPr="005C06A9" w:rsidRDefault="007012AE" w:rsidP="003448BB">
            <w:pPr>
              <w:rPr>
                <w:rFonts w:ascii="Arial Narrow Bold" w:hAnsi="Arial Narrow Bold" w:cs="Calibri"/>
                <w:color w:val="000000"/>
              </w:rPr>
            </w:pPr>
            <w:r w:rsidRPr="005C06A9">
              <w:rPr>
                <w:rFonts w:ascii="Arial Narrow Bold" w:hAnsi="Arial Narrow Bold" w:cs="Calibri"/>
                <w:color w:val="000000"/>
              </w:rPr>
              <w:t> </w:t>
            </w:r>
          </w:p>
        </w:tc>
        <w:tc>
          <w:tcPr>
            <w:tcW w:w="1609" w:type="dxa"/>
            <w:tcBorders>
              <w:top w:val="nil"/>
              <w:left w:val="nil"/>
              <w:bottom w:val="single" w:sz="4" w:space="0" w:color="808080"/>
              <w:right w:val="single" w:sz="8" w:space="0" w:color="808080"/>
            </w:tcBorders>
            <w:noWrap/>
            <w:vAlign w:val="bottom"/>
            <w:hideMark/>
          </w:tcPr>
          <w:p w14:paraId="7A91D8F4" w14:textId="77777777" w:rsidR="007012AE" w:rsidRPr="005C06A9" w:rsidRDefault="007012AE" w:rsidP="003448BB">
            <w:pPr>
              <w:rPr>
                <w:rFonts w:ascii="Arial Narrow Bold" w:hAnsi="Arial Narrow Bold" w:cs="Calibri"/>
                <w:color w:val="000000"/>
              </w:rPr>
            </w:pPr>
            <w:r w:rsidRPr="005C06A9">
              <w:rPr>
                <w:rFonts w:ascii="Arial Narrow Bold" w:hAnsi="Arial Narrow Bold" w:cs="Calibri"/>
                <w:color w:val="000000"/>
              </w:rPr>
              <w:t> </w:t>
            </w:r>
          </w:p>
        </w:tc>
        <w:tc>
          <w:tcPr>
            <w:tcW w:w="269" w:type="dxa"/>
            <w:vAlign w:val="center"/>
            <w:hideMark/>
          </w:tcPr>
          <w:p w14:paraId="483D0027" w14:textId="77777777" w:rsidR="007012AE" w:rsidRPr="005C06A9" w:rsidRDefault="007012AE" w:rsidP="003448BB">
            <w:pPr>
              <w:rPr>
                <w:sz w:val="20"/>
                <w:szCs w:val="20"/>
              </w:rPr>
            </w:pPr>
          </w:p>
        </w:tc>
      </w:tr>
      <w:tr w:rsidR="007012AE" w:rsidRPr="005C06A9" w14:paraId="5E93F829" w14:textId="77777777" w:rsidTr="003448BB">
        <w:trPr>
          <w:trHeight w:val="264"/>
        </w:trPr>
        <w:tc>
          <w:tcPr>
            <w:tcW w:w="697" w:type="dxa"/>
            <w:vMerge w:val="restart"/>
            <w:tcBorders>
              <w:top w:val="nil"/>
              <w:left w:val="single" w:sz="8" w:space="0" w:color="808080"/>
              <w:bottom w:val="single" w:sz="4" w:space="0" w:color="808080"/>
              <w:right w:val="single" w:sz="4" w:space="0" w:color="808080"/>
            </w:tcBorders>
            <w:noWrap/>
            <w:vAlign w:val="center"/>
            <w:hideMark/>
          </w:tcPr>
          <w:p w14:paraId="768ADB05" w14:textId="77777777" w:rsidR="007012AE" w:rsidRPr="005C06A9" w:rsidRDefault="007012AE" w:rsidP="003448BB">
            <w:pPr>
              <w:rPr>
                <w:rFonts w:ascii="Arial Narrow Bold" w:hAnsi="Arial Narrow Bold" w:cs="Calibri"/>
                <w:color w:val="000000"/>
              </w:rPr>
            </w:pPr>
            <w:r>
              <w:rPr>
                <w:rFonts w:ascii="Arial Narrow Bold" w:hAnsi="Arial Narrow Bold" w:cs="Calibri"/>
                <w:color w:val="000000"/>
              </w:rPr>
              <w:t>3.</w:t>
            </w:r>
            <w:r w:rsidRPr="005C06A9">
              <w:rPr>
                <w:rFonts w:ascii="Arial Narrow Bold" w:hAnsi="Arial Narrow Bold" w:cs="Calibri"/>
                <w:color w:val="000000"/>
              </w:rPr>
              <w:t>2</w:t>
            </w:r>
          </w:p>
        </w:tc>
        <w:tc>
          <w:tcPr>
            <w:tcW w:w="6644" w:type="dxa"/>
            <w:tcBorders>
              <w:top w:val="nil"/>
              <w:left w:val="nil"/>
              <w:bottom w:val="single" w:sz="4" w:space="0" w:color="808080"/>
              <w:right w:val="single" w:sz="4" w:space="0" w:color="808080"/>
            </w:tcBorders>
            <w:noWrap/>
            <w:vAlign w:val="bottom"/>
            <w:hideMark/>
          </w:tcPr>
          <w:p w14:paraId="48013A30" w14:textId="77777777" w:rsidR="007012AE" w:rsidRPr="005C06A9" w:rsidRDefault="007012AE" w:rsidP="003448BB">
            <w:pPr>
              <w:rPr>
                <w:rFonts w:ascii="Arial Narrow Bold" w:hAnsi="Arial Narrow Bold" w:cs="Calibri"/>
                <w:color w:val="000000"/>
              </w:rPr>
            </w:pPr>
            <w:r w:rsidRPr="005C06A9">
              <w:rPr>
                <w:rFonts w:ascii="Arial Narrow Bold" w:hAnsi="Arial Narrow Bold" w:cs="Calibri"/>
                <w:color w:val="000000"/>
              </w:rPr>
              <w:t>Gross profit/margin % or</w:t>
            </w:r>
          </w:p>
        </w:tc>
        <w:tc>
          <w:tcPr>
            <w:tcW w:w="1609" w:type="dxa"/>
            <w:tcBorders>
              <w:top w:val="nil"/>
              <w:left w:val="nil"/>
              <w:bottom w:val="single" w:sz="4" w:space="0" w:color="808080"/>
              <w:right w:val="single" w:sz="4" w:space="0" w:color="808080"/>
            </w:tcBorders>
            <w:noWrap/>
            <w:vAlign w:val="bottom"/>
            <w:hideMark/>
          </w:tcPr>
          <w:p w14:paraId="72222883" w14:textId="77777777" w:rsidR="007012AE" w:rsidRPr="005C06A9" w:rsidRDefault="007012AE" w:rsidP="003448BB">
            <w:pPr>
              <w:rPr>
                <w:rFonts w:ascii="Arial Narrow Bold" w:hAnsi="Arial Narrow Bold" w:cs="Calibri"/>
                <w:color w:val="000000"/>
              </w:rPr>
            </w:pPr>
            <w:r w:rsidRPr="005C06A9">
              <w:rPr>
                <w:rFonts w:ascii="Arial Narrow Bold" w:hAnsi="Arial Narrow Bold" w:cs="Calibri"/>
                <w:color w:val="000000"/>
              </w:rPr>
              <w:t> </w:t>
            </w:r>
          </w:p>
        </w:tc>
        <w:tc>
          <w:tcPr>
            <w:tcW w:w="1609" w:type="dxa"/>
            <w:tcBorders>
              <w:top w:val="nil"/>
              <w:left w:val="nil"/>
              <w:bottom w:val="single" w:sz="4" w:space="0" w:color="808080"/>
              <w:right w:val="single" w:sz="4" w:space="0" w:color="808080"/>
            </w:tcBorders>
            <w:noWrap/>
            <w:vAlign w:val="bottom"/>
            <w:hideMark/>
          </w:tcPr>
          <w:p w14:paraId="23792B11" w14:textId="77777777" w:rsidR="007012AE" w:rsidRPr="005C06A9" w:rsidRDefault="007012AE" w:rsidP="003448BB">
            <w:pPr>
              <w:rPr>
                <w:rFonts w:ascii="Arial Narrow Bold" w:hAnsi="Arial Narrow Bold" w:cs="Calibri"/>
                <w:color w:val="000000"/>
              </w:rPr>
            </w:pPr>
            <w:r w:rsidRPr="005C06A9">
              <w:rPr>
                <w:rFonts w:ascii="Arial Narrow Bold" w:hAnsi="Arial Narrow Bold" w:cs="Calibri"/>
                <w:color w:val="000000"/>
              </w:rPr>
              <w:t> </w:t>
            </w:r>
          </w:p>
        </w:tc>
        <w:tc>
          <w:tcPr>
            <w:tcW w:w="1609" w:type="dxa"/>
            <w:tcBorders>
              <w:top w:val="nil"/>
              <w:left w:val="nil"/>
              <w:bottom w:val="single" w:sz="4" w:space="0" w:color="808080"/>
              <w:right w:val="single" w:sz="8" w:space="0" w:color="808080"/>
            </w:tcBorders>
            <w:noWrap/>
            <w:vAlign w:val="bottom"/>
            <w:hideMark/>
          </w:tcPr>
          <w:p w14:paraId="7A760037" w14:textId="77777777" w:rsidR="007012AE" w:rsidRPr="005C06A9" w:rsidRDefault="007012AE" w:rsidP="003448BB">
            <w:pPr>
              <w:rPr>
                <w:rFonts w:ascii="Arial Narrow Bold" w:hAnsi="Arial Narrow Bold" w:cs="Calibri"/>
                <w:color w:val="000000"/>
              </w:rPr>
            </w:pPr>
            <w:r w:rsidRPr="005C06A9">
              <w:rPr>
                <w:rFonts w:ascii="Arial Narrow Bold" w:hAnsi="Arial Narrow Bold" w:cs="Calibri"/>
                <w:color w:val="000000"/>
              </w:rPr>
              <w:t> </w:t>
            </w:r>
          </w:p>
        </w:tc>
        <w:tc>
          <w:tcPr>
            <w:tcW w:w="269" w:type="dxa"/>
            <w:vAlign w:val="center"/>
            <w:hideMark/>
          </w:tcPr>
          <w:p w14:paraId="1BF34468" w14:textId="77777777" w:rsidR="007012AE" w:rsidRPr="005C06A9" w:rsidRDefault="007012AE" w:rsidP="003448BB">
            <w:pPr>
              <w:rPr>
                <w:sz w:val="20"/>
                <w:szCs w:val="20"/>
              </w:rPr>
            </w:pPr>
          </w:p>
        </w:tc>
      </w:tr>
      <w:tr w:rsidR="007012AE" w:rsidRPr="005C06A9" w14:paraId="10B23A6C" w14:textId="77777777" w:rsidTr="003448BB">
        <w:trPr>
          <w:trHeight w:val="264"/>
        </w:trPr>
        <w:tc>
          <w:tcPr>
            <w:tcW w:w="697" w:type="dxa"/>
            <w:vMerge/>
            <w:tcBorders>
              <w:top w:val="nil"/>
              <w:left w:val="single" w:sz="8" w:space="0" w:color="808080"/>
              <w:bottom w:val="single" w:sz="4" w:space="0" w:color="808080"/>
              <w:right w:val="single" w:sz="4" w:space="0" w:color="808080"/>
            </w:tcBorders>
            <w:vAlign w:val="center"/>
            <w:hideMark/>
          </w:tcPr>
          <w:p w14:paraId="6DA42771" w14:textId="77777777" w:rsidR="007012AE" w:rsidRPr="005C06A9" w:rsidRDefault="007012AE" w:rsidP="003448BB">
            <w:pPr>
              <w:rPr>
                <w:rFonts w:ascii="Arial Narrow Bold" w:hAnsi="Arial Narrow Bold" w:cs="Calibri"/>
                <w:color w:val="000000"/>
              </w:rPr>
            </w:pPr>
          </w:p>
        </w:tc>
        <w:tc>
          <w:tcPr>
            <w:tcW w:w="6644" w:type="dxa"/>
            <w:tcBorders>
              <w:top w:val="nil"/>
              <w:left w:val="nil"/>
              <w:bottom w:val="single" w:sz="4" w:space="0" w:color="808080"/>
              <w:right w:val="single" w:sz="4" w:space="0" w:color="808080"/>
            </w:tcBorders>
            <w:noWrap/>
            <w:vAlign w:val="bottom"/>
            <w:hideMark/>
          </w:tcPr>
          <w:p w14:paraId="4D89FF21" w14:textId="36F18A94" w:rsidR="007012AE" w:rsidRPr="005C06A9" w:rsidRDefault="007012AE" w:rsidP="003448BB">
            <w:pPr>
              <w:rPr>
                <w:rFonts w:ascii="Arial Narrow Bold" w:hAnsi="Arial Narrow Bold" w:cs="Calibri"/>
                <w:color w:val="000000"/>
              </w:rPr>
            </w:pPr>
            <w:r w:rsidRPr="005C06A9">
              <w:rPr>
                <w:rFonts w:ascii="Arial Narrow Bold" w:hAnsi="Arial Narrow Bold" w:cs="Calibri"/>
                <w:color w:val="000000"/>
              </w:rPr>
              <w:t xml:space="preserve">GP as an Index </w:t>
            </w:r>
            <w:proofErr w:type="spellStart"/>
            <w:proofErr w:type="gramStart"/>
            <w:r w:rsidRPr="005C06A9">
              <w:rPr>
                <w:rFonts w:ascii="Arial Narrow Bold" w:hAnsi="Arial Narrow Bold" w:cs="Calibri"/>
                <w:color w:val="000000"/>
              </w:rPr>
              <w:t>ie</w:t>
            </w:r>
            <w:proofErr w:type="spellEnd"/>
            <w:r w:rsidRPr="005C06A9">
              <w:rPr>
                <w:rFonts w:ascii="Arial Narrow Bold" w:hAnsi="Arial Narrow Bold" w:cs="Calibri"/>
                <w:color w:val="000000"/>
              </w:rPr>
              <w:t xml:space="preserve"> :</w:t>
            </w:r>
            <w:proofErr w:type="gramEnd"/>
            <w:r w:rsidRPr="005C06A9">
              <w:rPr>
                <w:rFonts w:ascii="Arial Narrow Bold" w:hAnsi="Arial Narrow Bold" w:cs="Calibri"/>
                <w:color w:val="000000"/>
              </w:rPr>
              <w:t xml:space="preserve">  </w:t>
            </w:r>
            <w:r w:rsidR="00063E0F" w:rsidRPr="005C06A9">
              <w:rPr>
                <w:rFonts w:ascii="Arial Narrow Bold" w:hAnsi="Arial Narrow Bold" w:cs="Calibri"/>
                <w:color w:val="000000"/>
              </w:rPr>
              <w:t>202</w:t>
            </w:r>
            <w:r w:rsidR="00063E0F">
              <w:rPr>
                <w:rFonts w:ascii="Arial Narrow Bold" w:hAnsi="Arial Narrow Bold" w:cs="Calibri"/>
                <w:color w:val="000000"/>
              </w:rPr>
              <w:t>2</w:t>
            </w:r>
            <w:r w:rsidR="00063E0F" w:rsidRPr="005C06A9">
              <w:rPr>
                <w:rFonts w:ascii="Arial Narrow Bold" w:hAnsi="Arial Narrow Bold" w:cs="Calibri"/>
                <w:color w:val="000000"/>
              </w:rPr>
              <w:t>/202</w:t>
            </w:r>
            <w:r w:rsidR="00063E0F">
              <w:rPr>
                <w:rFonts w:ascii="Arial Narrow Bold" w:hAnsi="Arial Narrow Bold" w:cs="Calibri"/>
                <w:color w:val="000000"/>
              </w:rPr>
              <w:t>3</w:t>
            </w:r>
            <w:r w:rsidR="00063E0F" w:rsidRPr="005C06A9">
              <w:rPr>
                <w:rFonts w:ascii="Arial Narrow Bold" w:hAnsi="Arial Narrow Bold" w:cs="Calibri"/>
                <w:color w:val="000000"/>
              </w:rPr>
              <w:t xml:space="preserve"> or 202</w:t>
            </w:r>
            <w:r w:rsidR="00063E0F">
              <w:rPr>
                <w:rFonts w:ascii="Arial Narrow Bold" w:hAnsi="Arial Narrow Bold" w:cs="Calibri"/>
                <w:color w:val="000000"/>
              </w:rPr>
              <w:t>2</w:t>
            </w:r>
            <w:r w:rsidR="007B3741" w:rsidRPr="005C06A9">
              <w:rPr>
                <w:rFonts w:ascii="Arial Narrow Bold" w:hAnsi="Arial Narrow Bold" w:cs="Calibri"/>
                <w:color w:val="000000"/>
              </w:rPr>
              <w:t xml:space="preserve"> = 100</w:t>
            </w:r>
          </w:p>
        </w:tc>
        <w:tc>
          <w:tcPr>
            <w:tcW w:w="1609" w:type="dxa"/>
            <w:tcBorders>
              <w:top w:val="nil"/>
              <w:left w:val="nil"/>
              <w:bottom w:val="single" w:sz="4" w:space="0" w:color="808080"/>
              <w:right w:val="single" w:sz="4" w:space="0" w:color="808080"/>
            </w:tcBorders>
            <w:noWrap/>
            <w:vAlign w:val="bottom"/>
            <w:hideMark/>
          </w:tcPr>
          <w:p w14:paraId="420D702D" w14:textId="77777777" w:rsidR="007012AE" w:rsidRPr="005C06A9" w:rsidRDefault="007012AE" w:rsidP="003448BB">
            <w:pPr>
              <w:rPr>
                <w:rFonts w:ascii="Arial Narrow Bold" w:hAnsi="Arial Narrow Bold" w:cs="Calibri"/>
                <w:color w:val="000000"/>
              </w:rPr>
            </w:pPr>
            <w:r w:rsidRPr="005C06A9">
              <w:rPr>
                <w:rFonts w:ascii="Arial Narrow Bold" w:hAnsi="Arial Narrow Bold" w:cs="Calibri"/>
                <w:color w:val="000000"/>
              </w:rPr>
              <w:t> </w:t>
            </w:r>
          </w:p>
        </w:tc>
        <w:tc>
          <w:tcPr>
            <w:tcW w:w="1609" w:type="dxa"/>
            <w:tcBorders>
              <w:top w:val="nil"/>
              <w:left w:val="nil"/>
              <w:bottom w:val="single" w:sz="4" w:space="0" w:color="808080"/>
              <w:right w:val="single" w:sz="4" w:space="0" w:color="808080"/>
            </w:tcBorders>
            <w:noWrap/>
            <w:vAlign w:val="bottom"/>
            <w:hideMark/>
          </w:tcPr>
          <w:p w14:paraId="18954A5D" w14:textId="77777777" w:rsidR="007012AE" w:rsidRPr="005C06A9" w:rsidRDefault="007012AE" w:rsidP="003448BB">
            <w:pPr>
              <w:rPr>
                <w:rFonts w:ascii="Arial Narrow Bold" w:hAnsi="Arial Narrow Bold" w:cs="Calibri"/>
                <w:color w:val="000000"/>
              </w:rPr>
            </w:pPr>
            <w:r w:rsidRPr="005C06A9">
              <w:rPr>
                <w:rFonts w:ascii="Arial Narrow Bold" w:hAnsi="Arial Narrow Bold" w:cs="Calibri"/>
                <w:color w:val="000000"/>
              </w:rPr>
              <w:t> </w:t>
            </w:r>
          </w:p>
        </w:tc>
        <w:tc>
          <w:tcPr>
            <w:tcW w:w="1609" w:type="dxa"/>
            <w:tcBorders>
              <w:top w:val="nil"/>
              <w:left w:val="nil"/>
              <w:bottom w:val="single" w:sz="4" w:space="0" w:color="808080"/>
              <w:right w:val="single" w:sz="8" w:space="0" w:color="808080"/>
            </w:tcBorders>
            <w:noWrap/>
            <w:vAlign w:val="bottom"/>
            <w:hideMark/>
          </w:tcPr>
          <w:p w14:paraId="3252875C" w14:textId="77777777" w:rsidR="007012AE" w:rsidRPr="005C06A9" w:rsidRDefault="007012AE" w:rsidP="003448BB">
            <w:pPr>
              <w:rPr>
                <w:rFonts w:ascii="Arial Narrow Bold" w:hAnsi="Arial Narrow Bold" w:cs="Calibri"/>
                <w:color w:val="000000"/>
              </w:rPr>
            </w:pPr>
            <w:r w:rsidRPr="005C06A9">
              <w:rPr>
                <w:rFonts w:ascii="Arial Narrow Bold" w:hAnsi="Arial Narrow Bold" w:cs="Calibri"/>
                <w:color w:val="000000"/>
              </w:rPr>
              <w:t> </w:t>
            </w:r>
          </w:p>
        </w:tc>
        <w:tc>
          <w:tcPr>
            <w:tcW w:w="269" w:type="dxa"/>
            <w:vAlign w:val="center"/>
            <w:hideMark/>
          </w:tcPr>
          <w:p w14:paraId="231FA965" w14:textId="77777777" w:rsidR="007012AE" w:rsidRPr="005C06A9" w:rsidRDefault="007012AE" w:rsidP="003448BB">
            <w:pPr>
              <w:rPr>
                <w:sz w:val="20"/>
                <w:szCs w:val="20"/>
              </w:rPr>
            </w:pPr>
          </w:p>
        </w:tc>
      </w:tr>
      <w:tr w:rsidR="007012AE" w:rsidRPr="005C06A9" w14:paraId="0F57D96A" w14:textId="77777777" w:rsidTr="003448BB">
        <w:trPr>
          <w:trHeight w:val="264"/>
        </w:trPr>
        <w:tc>
          <w:tcPr>
            <w:tcW w:w="12168" w:type="dxa"/>
            <w:gridSpan w:val="5"/>
            <w:vMerge w:val="restart"/>
            <w:tcBorders>
              <w:top w:val="single" w:sz="4" w:space="0" w:color="808080"/>
              <w:left w:val="single" w:sz="8" w:space="0" w:color="808080"/>
              <w:bottom w:val="single" w:sz="8" w:space="0" w:color="808080"/>
              <w:right w:val="single" w:sz="8" w:space="0" w:color="808080"/>
            </w:tcBorders>
            <w:vAlign w:val="center"/>
            <w:hideMark/>
          </w:tcPr>
          <w:p w14:paraId="2077F397" w14:textId="77777777" w:rsidR="007012AE" w:rsidRPr="005C06A9" w:rsidRDefault="007012AE" w:rsidP="003448BB">
            <w:pPr>
              <w:rPr>
                <w:rFonts w:ascii="Arial Narrow" w:hAnsi="Arial Narrow" w:cs="Calibri"/>
                <w:color w:val="000000"/>
              </w:rPr>
            </w:pPr>
            <w:r w:rsidRPr="005C06A9">
              <w:rPr>
                <w:rFonts w:ascii="Arial Narrow" w:hAnsi="Arial Narrow" w:cs="Calibri"/>
                <w:color w:val="000000"/>
              </w:rPr>
              <w:t xml:space="preserve">Export Brands </w:t>
            </w:r>
            <w:r>
              <w:rPr>
                <w:rFonts w:ascii="Arial Narrow" w:hAnsi="Arial Narrow" w:cs="Calibri"/>
                <w:color w:val="000000"/>
              </w:rPr>
              <w:t>n</w:t>
            </w:r>
            <w:r w:rsidRPr="005C06A9">
              <w:rPr>
                <w:rFonts w:ascii="Arial Narrow" w:hAnsi="Arial Narrow" w:cs="Calibri"/>
                <w:color w:val="000000"/>
              </w:rPr>
              <w:t xml:space="preserve">eed to indicate </w:t>
            </w:r>
            <w:r>
              <w:rPr>
                <w:rFonts w:ascii="Arial Narrow" w:hAnsi="Arial Narrow" w:cs="Calibri"/>
                <w:color w:val="000000"/>
              </w:rPr>
              <w:t>v</w:t>
            </w:r>
            <w:r w:rsidRPr="005C06A9">
              <w:rPr>
                <w:rFonts w:ascii="Arial Narrow" w:hAnsi="Arial Narrow" w:cs="Calibri"/>
                <w:color w:val="000000"/>
              </w:rPr>
              <w:t>alue in USD</w:t>
            </w:r>
          </w:p>
        </w:tc>
        <w:tc>
          <w:tcPr>
            <w:tcW w:w="269" w:type="dxa"/>
            <w:vAlign w:val="center"/>
            <w:hideMark/>
          </w:tcPr>
          <w:p w14:paraId="34C89DBB" w14:textId="77777777" w:rsidR="007012AE" w:rsidRPr="005C06A9" w:rsidRDefault="007012AE" w:rsidP="003448BB">
            <w:pPr>
              <w:rPr>
                <w:sz w:val="20"/>
                <w:szCs w:val="20"/>
              </w:rPr>
            </w:pPr>
          </w:p>
        </w:tc>
      </w:tr>
      <w:tr w:rsidR="007012AE" w:rsidRPr="005C06A9" w14:paraId="4FD53DE6" w14:textId="77777777" w:rsidTr="003448BB">
        <w:trPr>
          <w:trHeight w:val="283"/>
        </w:trPr>
        <w:tc>
          <w:tcPr>
            <w:tcW w:w="12168" w:type="dxa"/>
            <w:gridSpan w:val="5"/>
            <w:vMerge/>
            <w:tcBorders>
              <w:top w:val="single" w:sz="4" w:space="0" w:color="808080"/>
              <w:left w:val="single" w:sz="8" w:space="0" w:color="808080"/>
              <w:bottom w:val="single" w:sz="8" w:space="0" w:color="808080"/>
              <w:right w:val="single" w:sz="8" w:space="0" w:color="808080"/>
            </w:tcBorders>
            <w:vAlign w:val="center"/>
            <w:hideMark/>
          </w:tcPr>
          <w:p w14:paraId="383C801D" w14:textId="77777777" w:rsidR="007012AE" w:rsidRPr="005C06A9" w:rsidRDefault="007012AE" w:rsidP="003448BB">
            <w:pPr>
              <w:rPr>
                <w:rFonts w:ascii="Arial Narrow" w:hAnsi="Arial Narrow" w:cs="Calibri"/>
                <w:color w:val="000000"/>
              </w:rPr>
            </w:pPr>
          </w:p>
        </w:tc>
        <w:tc>
          <w:tcPr>
            <w:tcW w:w="269" w:type="dxa"/>
            <w:tcBorders>
              <w:top w:val="nil"/>
              <w:left w:val="nil"/>
              <w:bottom w:val="nil"/>
              <w:right w:val="nil"/>
            </w:tcBorders>
            <w:noWrap/>
            <w:vAlign w:val="bottom"/>
            <w:hideMark/>
          </w:tcPr>
          <w:p w14:paraId="040BB2C1" w14:textId="77777777" w:rsidR="007012AE" w:rsidRPr="005C06A9" w:rsidRDefault="007012AE" w:rsidP="003448BB">
            <w:pPr>
              <w:rPr>
                <w:rFonts w:ascii="Arial Narrow" w:hAnsi="Arial Narrow" w:cs="Calibri"/>
                <w:color w:val="000000"/>
              </w:rPr>
            </w:pPr>
          </w:p>
        </w:tc>
      </w:tr>
    </w:tbl>
    <w:p w14:paraId="42B48BB4" w14:textId="77777777" w:rsidR="000022BC" w:rsidRDefault="000022BC">
      <w:pPr>
        <w:spacing w:before="4"/>
        <w:rPr>
          <w:sz w:val="17"/>
        </w:rPr>
      </w:pPr>
    </w:p>
    <w:p w14:paraId="2360487E" w14:textId="77777777" w:rsidR="000022BC" w:rsidRDefault="000022BC">
      <w:pPr>
        <w:spacing w:before="4"/>
        <w:rPr>
          <w:sz w:val="17"/>
        </w:rPr>
      </w:pPr>
    </w:p>
    <w:p w14:paraId="3FC9C3EB" w14:textId="77777777" w:rsidR="000022BC" w:rsidRDefault="000022BC">
      <w:pPr>
        <w:spacing w:before="4"/>
        <w:rPr>
          <w:sz w:val="17"/>
        </w:rPr>
      </w:pPr>
    </w:p>
    <w:p w14:paraId="3A6DE66A" w14:textId="20979C5D" w:rsidR="00A24BB2" w:rsidRDefault="00A24BB2">
      <w:pPr>
        <w:spacing w:before="4"/>
        <w:rPr>
          <w:sz w:val="17"/>
        </w:rPr>
      </w:pPr>
      <w:r>
        <w:rPr>
          <w:sz w:val="17"/>
        </w:rPr>
        <w:tab/>
      </w:r>
      <w:bookmarkStart w:id="2" w:name="_MON_1782202973"/>
      <w:bookmarkEnd w:id="2"/>
      <w:r w:rsidR="00D8631B">
        <w:rPr>
          <w:rFonts w:ascii="Roboto" w:hAnsi="Roboto"/>
          <w:noProof/>
        </w:rPr>
        <w:object w:dxaOrig="15621" w:dyaOrig="14169" w14:anchorId="1CC6A5D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885.5pt;height:465.7pt" o:ole="">
            <v:imagedata r:id="rId9" o:title=""/>
          </v:shape>
          <o:OLEObject Type="Embed" ProgID="Excel.Sheet.12" ShapeID="_x0000_i1025" DrawAspect="Content" ObjectID="_1850026537" r:id="rId10"/>
        </w:object>
      </w:r>
    </w:p>
    <w:p w14:paraId="252D3465" w14:textId="77777777" w:rsidR="00A24BB2" w:rsidRDefault="00A24BB2">
      <w:pPr>
        <w:spacing w:before="4"/>
        <w:rPr>
          <w:sz w:val="17"/>
        </w:rPr>
      </w:pPr>
    </w:p>
    <w:p w14:paraId="523FCFE5" w14:textId="77777777" w:rsidR="00A24BB2" w:rsidRDefault="00A24BB2">
      <w:pPr>
        <w:spacing w:before="4"/>
        <w:rPr>
          <w:sz w:val="17"/>
        </w:rPr>
      </w:pPr>
    </w:p>
    <w:p w14:paraId="75176FC9" w14:textId="77777777" w:rsidR="00A24BB2" w:rsidRDefault="00A24BB2">
      <w:pPr>
        <w:spacing w:before="4"/>
        <w:rPr>
          <w:sz w:val="17"/>
        </w:rPr>
      </w:pPr>
    </w:p>
    <w:tbl>
      <w:tblPr>
        <w:tblpPr w:leftFromText="180" w:rightFromText="180" w:vertAnchor="text" w:horzAnchor="page" w:tblpX="1000" w:tblpY="-90"/>
        <w:tblW w:w="490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529"/>
      </w:tblGrid>
      <w:tr w:rsidR="00A24BB2" w:rsidRPr="000022BC" w14:paraId="4F5971AF" w14:textId="77777777" w:rsidTr="00A24BB2">
        <w:trPr>
          <w:trHeight w:val="614"/>
        </w:trPr>
        <w:tc>
          <w:tcPr>
            <w:tcW w:w="5000" w:type="pct"/>
          </w:tcPr>
          <w:p w14:paraId="1F286BEE" w14:textId="77777777" w:rsidR="00A24BB2" w:rsidRPr="000022BC" w:rsidRDefault="00A24BB2" w:rsidP="00A24BB2">
            <w:pPr>
              <w:jc w:val="both"/>
              <w:rPr>
                <w:rFonts w:ascii="Roboto" w:hAnsi="Roboto"/>
                <w:b/>
              </w:rPr>
            </w:pPr>
            <w:r w:rsidRPr="000022BC">
              <w:rPr>
                <w:rFonts w:ascii="Roboto" w:hAnsi="Roboto"/>
                <w:b/>
              </w:rPr>
              <w:t>Applicant’s Declaration</w:t>
            </w:r>
          </w:p>
          <w:p w14:paraId="6CC15151" w14:textId="77777777" w:rsidR="00A24BB2" w:rsidRPr="000022BC" w:rsidRDefault="00A24BB2" w:rsidP="00A24BB2">
            <w:pPr>
              <w:jc w:val="both"/>
              <w:rPr>
                <w:rFonts w:ascii="Roboto" w:hAnsi="Roboto"/>
              </w:rPr>
            </w:pPr>
            <w:r w:rsidRPr="000022BC">
              <w:rPr>
                <w:rFonts w:ascii="Roboto" w:hAnsi="Roboto"/>
                <w:b/>
              </w:rPr>
              <w:t>I, the undersigned ……………………………………………………………………………………………………… (Full name of applicant) do hereby declare and affirm that all information herein provided by me is true and correct.</w:t>
            </w:r>
          </w:p>
        </w:tc>
      </w:tr>
      <w:tr w:rsidR="00A24BB2" w:rsidRPr="000022BC" w14:paraId="774A40AD" w14:textId="77777777" w:rsidTr="00A24BB2">
        <w:trPr>
          <w:trHeight w:val="733"/>
        </w:trPr>
        <w:tc>
          <w:tcPr>
            <w:tcW w:w="5000" w:type="pct"/>
          </w:tcPr>
          <w:p w14:paraId="356B17B9" w14:textId="77777777" w:rsidR="00A24BB2" w:rsidRPr="000022BC" w:rsidRDefault="00A24BB2" w:rsidP="00A24BB2">
            <w:pPr>
              <w:jc w:val="both"/>
              <w:rPr>
                <w:rFonts w:ascii="Roboto" w:hAnsi="Roboto"/>
              </w:rPr>
            </w:pPr>
            <w:r w:rsidRPr="000022BC">
              <w:rPr>
                <w:rFonts w:ascii="Roboto" w:hAnsi="Roboto"/>
              </w:rPr>
              <w:t>Name of Applicant:</w:t>
            </w:r>
          </w:p>
          <w:p w14:paraId="6879E32E" w14:textId="77777777" w:rsidR="00A24BB2" w:rsidRPr="000022BC" w:rsidRDefault="00A24BB2" w:rsidP="00A24BB2">
            <w:pPr>
              <w:jc w:val="both"/>
              <w:rPr>
                <w:rFonts w:ascii="Roboto" w:hAnsi="Roboto"/>
              </w:rPr>
            </w:pPr>
            <w:r w:rsidRPr="000022BC">
              <w:rPr>
                <w:rFonts w:ascii="Roboto" w:hAnsi="Roboto"/>
              </w:rPr>
              <w:t>Designation of Applicant:</w:t>
            </w:r>
          </w:p>
          <w:p w14:paraId="270D46C9" w14:textId="77777777" w:rsidR="00A24BB2" w:rsidRPr="000022BC" w:rsidRDefault="00A24BB2" w:rsidP="00A24BB2">
            <w:pPr>
              <w:tabs>
                <w:tab w:val="left" w:pos="8490"/>
              </w:tabs>
              <w:jc w:val="both"/>
              <w:rPr>
                <w:rFonts w:ascii="Roboto" w:hAnsi="Roboto"/>
              </w:rPr>
            </w:pPr>
            <w:r w:rsidRPr="000022BC">
              <w:rPr>
                <w:rFonts w:ascii="Roboto" w:hAnsi="Roboto"/>
              </w:rPr>
              <w:t>Contact Number:</w:t>
            </w:r>
            <w:r w:rsidRPr="000022BC">
              <w:rPr>
                <w:rFonts w:ascii="Roboto" w:hAnsi="Roboto"/>
              </w:rPr>
              <w:tab/>
              <w:t>E-mail:</w:t>
            </w:r>
          </w:p>
          <w:p w14:paraId="43615626" w14:textId="77777777" w:rsidR="00A24BB2" w:rsidRPr="000022BC" w:rsidRDefault="00A24BB2" w:rsidP="00A24BB2">
            <w:pPr>
              <w:jc w:val="both"/>
              <w:rPr>
                <w:rFonts w:ascii="Roboto" w:hAnsi="Roboto"/>
              </w:rPr>
            </w:pPr>
            <w:r w:rsidRPr="000022BC">
              <w:rPr>
                <w:rFonts w:ascii="Roboto" w:hAnsi="Roboto"/>
              </w:rPr>
              <w:t>Signature of applicant:                                                                                                           Date:</w:t>
            </w:r>
          </w:p>
          <w:p w14:paraId="0832D470" w14:textId="77777777" w:rsidR="00A24BB2" w:rsidRPr="000022BC" w:rsidRDefault="00A24BB2" w:rsidP="00A24BB2">
            <w:pPr>
              <w:jc w:val="both"/>
              <w:rPr>
                <w:rFonts w:ascii="Roboto" w:hAnsi="Roboto"/>
              </w:rPr>
            </w:pPr>
            <w:r w:rsidRPr="000022BC">
              <w:rPr>
                <w:rFonts w:ascii="Roboto" w:hAnsi="Roboto"/>
              </w:rPr>
              <w:t>Company name &amp; address</w:t>
            </w:r>
          </w:p>
          <w:p w14:paraId="210C7DFE" w14:textId="77777777" w:rsidR="00A24BB2" w:rsidRPr="000022BC" w:rsidRDefault="00A24BB2" w:rsidP="00A24BB2">
            <w:pPr>
              <w:jc w:val="both"/>
              <w:rPr>
                <w:rFonts w:ascii="Roboto" w:hAnsi="Roboto"/>
              </w:rPr>
            </w:pPr>
            <w:r w:rsidRPr="000022BC">
              <w:rPr>
                <w:rFonts w:ascii="Roboto" w:hAnsi="Roboto"/>
              </w:rPr>
              <w:t>V.A.T Reg. No:</w:t>
            </w:r>
          </w:p>
        </w:tc>
      </w:tr>
      <w:tr w:rsidR="00A24BB2" w:rsidRPr="000022BC" w14:paraId="18EF31B5" w14:textId="77777777" w:rsidTr="00A24BB2">
        <w:trPr>
          <w:trHeight w:val="975"/>
        </w:trPr>
        <w:tc>
          <w:tcPr>
            <w:tcW w:w="5000" w:type="pct"/>
          </w:tcPr>
          <w:p w14:paraId="76A03105" w14:textId="77777777" w:rsidR="00A24BB2" w:rsidRPr="000022BC" w:rsidRDefault="00A24BB2" w:rsidP="00A24BB2">
            <w:pPr>
              <w:jc w:val="both"/>
              <w:rPr>
                <w:rFonts w:ascii="Roboto" w:hAnsi="Roboto"/>
              </w:rPr>
            </w:pPr>
            <w:r w:rsidRPr="000022BC">
              <w:rPr>
                <w:rFonts w:ascii="Roboto" w:hAnsi="Roboto"/>
              </w:rPr>
              <w:t>Name of CEO of Company:</w:t>
            </w:r>
          </w:p>
          <w:p w14:paraId="7A857689" w14:textId="77777777" w:rsidR="00A24BB2" w:rsidRPr="000022BC" w:rsidRDefault="00A24BB2" w:rsidP="00A24BB2">
            <w:pPr>
              <w:jc w:val="both"/>
              <w:rPr>
                <w:rFonts w:ascii="Roboto" w:hAnsi="Roboto"/>
              </w:rPr>
            </w:pPr>
            <w:r w:rsidRPr="000022BC">
              <w:rPr>
                <w:rFonts w:ascii="Roboto" w:hAnsi="Roboto"/>
              </w:rPr>
              <w:t>Signature of CEO:                                                                                                                Date:</w:t>
            </w:r>
          </w:p>
          <w:p w14:paraId="6D21715C" w14:textId="77777777" w:rsidR="00A24BB2" w:rsidRPr="000022BC" w:rsidRDefault="00A24BB2" w:rsidP="00A24BB2">
            <w:pPr>
              <w:jc w:val="both"/>
              <w:rPr>
                <w:rFonts w:ascii="Roboto" w:hAnsi="Roboto"/>
              </w:rPr>
            </w:pPr>
            <w:r w:rsidRPr="000022BC">
              <w:rPr>
                <w:rFonts w:ascii="Roboto" w:hAnsi="Roboto"/>
              </w:rPr>
              <w:t>Contact Details:                                                                                                                    Rubber Stamp:</w:t>
            </w:r>
          </w:p>
          <w:p w14:paraId="3706BF8C" w14:textId="77777777" w:rsidR="00A24BB2" w:rsidRPr="000022BC" w:rsidRDefault="00A24BB2" w:rsidP="00A24BB2">
            <w:pPr>
              <w:jc w:val="both"/>
              <w:rPr>
                <w:rFonts w:ascii="Roboto" w:hAnsi="Roboto"/>
              </w:rPr>
            </w:pPr>
            <w:r w:rsidRPr="000022BC">
              <w:rPr>
                <w:rFonts w:ascii="Roboto" w:hAnsi="Roboto"/>
              </w:rPr>
              <w:t>Telephone:                                                            Fax:                                                         E-mail:</w:t>
            </w:r>
          </w:p>
        </w:tc>
      </w:tr>
      <w:tr w:rsidR="00A24BB2" w:rsidRPr="000022BC" w14:paraId="1D52582B" w14:textId="77777777" w:rsidTr="00A24BB2">
        <w:trPr>
          <w:trHeight w:val="142"/>
        </w:trPr>
        <w:tc>
          <w:tcPr>
            <w:tcW w:w="5000" w:type="pct"/>
          </w:tcPr>
          <w:p w14:paraId="2B52AA0C" w14:textId="77777777" w:rsidR="00A24BB2" w:rsidRPr="000022BC" w:rsidRDefault="00A24BB2" w:rsidP="00A24BB2">
            <w:pPr>
              <w:jc w:val="both"/>
              <w:rPr>
                <w:rFonts w:ascii="Roboto" w:hAnsi="Roboto"/>
                <w:b/>
              </w:rPr>
            </w:pPr>
            <w:r w:rsidRPr="000022BC">
              <w:rPr>
                <w:rFonts w:ascii="Roboto" w:hAnsi="Roboto"/>
                <w:b/>
              </w:rPr>
              <w:t>Auditor’s Verification</w:t>
            </w:r>
          </w:p>
        </w:tc>
      </w:tr>
      <w:tr w:rsidR="00A24BB2" w:rsidRPr="000022BC" w14:paraId="40A67F51" w14:textId="77777777" w:rsidTr="00A24BB2">
        <w:trPr>
          <w:trHeight w:val="655"/>
        </w:trPr>
        <w:tc>
          <w:tcPr>
            <w:tcW w:w="5000" w:type="pct"/>
          </w:tcPr>
          <w:p w14:paraId="7B0D19DF" w14:textId="77777777" w:rsidR="00A24BB2" w:rsidRPr="000022BC" w:rsidRDefault="00A24BB2" w:rsidP="00A24BB2">
            <w:pPr>
              <w:jc w:val="both"/>
              <w:rPr>
                <w:rFonts w:ascii="Roboto" w:hAnsi="Roboto"/>
              </w:rPr>
            </w:pPr>
            <w:r w:rsidRPr="000022BC">
              <w:rPr>
                <w:rFonts w:ascii="Roboto" w:hAnsi="Roboto"/>
              </w:rPr>
              <w:t>We hereby certify that all information herein furnished in items</w:t>
            </w:r>
            <w:r w:rsidRPr="000022BC">
              <w:rPr>
                <w:rFonts w:ascii="Roboto" w:hAnsi="Roboto"/>
                <w:b/>
              </w:rPr>
              <w:t xml:space="preserve"> …………………………………</w:t>
            </w:r>
            <w:proofErr w:type="gramStart"/>
            <w:r w:rsidRPr="000022BC">
              <w:rPr>
                <w:rFonts w:ascii="Roboto" w:hAnsi="Roboto"/>
                <w:b/>
              </w:rPr>
              <w:t>…..</w:t>
            </w:r>
            <w:proofErr w:type="gramEnd"/>
            <w:r w:rsidRPr="000022BC">
              <w:rPr>
                <w:rFonts w:ascii="Roboto" w:hAnsi="Roboto"/>
                <w:b/>
              </w:rPr>
              <w:t xml:space="preserve"> (</w:t>
            </w:r>
            <w:r w:rsidRPr="000022BC">
              <w:rPr>
                <w:rFonts w:ascii="Roboto" w:hAnsi="Roboto"/>
              </w:rPr>
              <w:t xml:space="preserve">Indicate information </w:t>
            </w:r>
            <w:proofErr w:type="spellStart"/>
            <w:r w:rsidRPr="000022BC">
              <w:rPr>
                <w:rFonts w:ascii="Roboto" w:hAnsi="Roboto"/>
              </w:rPr>
              <w:t>sectionnumbers</w:t>
            </w:r>
            <w:proofErr w:type="spellEnd"/>
            <w:r w:rsidRPr="000022BC">
              <w:rPr>
                <w:rFonts w:ascii="Roboto" w:hAnsi="Roboto"/>
                <w:b/>
              </w:rPr>
              <w:t>)</w:t>
            </w:r>
            <w:r w:rsidRPr="000022BC">
              <w:rPr>
                <w:rFonts w:ascii="Roboto" w:hAnsi="Roboto"/>
              </w:rPr>
              <w:t xml:space="preserve"> in the entry form in respect of </w:t>
            </w:r>
            <w:r w:rsidRPr="000022BC">
              <w:rPr>
                <w:rFonts w:ascii="Roboto" w:hAnsi="Roboto"/>
                <w:b/>
              </w:rPr>
              <w:t>…………………………</w:t>
            </w:r>
            <w:proofErr w:type="gramStart"/>
            <w:r w:rsidRPr="000022BC">
              <w:rPr>
                <w:rFonts w:ascii="Roboto" w:hAnsi="Roboto"/>
                <w:b/>
              </w:rPr>
              <w:t>…..</w:t>
            </w:r>
            <w:proofErr w:type="gramEnd"/>
            <w:r w:rsidRPr="000022BC">
              <w:rPr>
                <w:rFonts w:ascii="Roboto" w:hAnsi="Roboto"/>
              </w:rPr>
              <w:t xml:space="preserve"> Is true and correct to the best our knowledge and belief, as per the records maintained by the enterprise and made available for scrutiny.</w:t>
            </w:r>
          </w:p>
        </w:tc>
      </w:tr>
      <w:tr w:rsidR="00A24BB2" w:rsidRPr="000022BC" w14:paraId="38427EAC" w14:textId="77777777" w:rsidTr="00A24BB2">
        <w:trPr>
          <w:trHeight w:val="856"/>
        </w:trPr>
        <w:tc>
          <w:tcPr>
            <w:tcW w:w="5000" w:type="pct"/>
          </w:tcPr>
          <w:p w14:paraId="4E6F1147" w14:textId="77777777" w:rsidR="00A24BB2" w:rsidRPr="000022BC" w:rsidRDefault="00A24BB2" w:rsidP="00A24BB2">
            <w:pPr>
              <w:jc w:val="both"/>
              <w:rPr>
                <w:rFonts w:ascii="Roboto" w:hAnsi="Roboto"/>
              </w:rPr>
            </w:pPr>
            <w:r w:rsidRPr="000022BC">
              <w:rPr>
                <w:rFonts w:ascii="Roboto" w:hAnsi="Roboto"/>
              </w:rPr>
              <w:t>Name of Auditor:                                                                                                                  Rubber stamp:</w:t>
            </w:r>
          </w:p>
          <w:p w14:paraId="15F6BC3E" w14:textId="77777777" w:rsidR="00A24BB2" w:rsidRPr="000022BC" w:rsidRDefault="00A24BB2" w:rsidP="00A24BB2">
            <w:pPr>
              <w:jc w:val="both"/>
              <w:rPr>
                <w:rFonts w:ascii="Roboto" w:hAnsi="Roboto"/>
              </w:rPr>
            </w:pPr>
            <w:r w:rsidRPr="000022BC">
              <w:rPr>
                <w:rFonts w:ascii="Roboto" w:hAnsi="Roboto"/>
              </w:rPr>
              <w:t>Signature:</w:t>
            </w:r>
          </w:p>
          <w:p w14:paraId="35A05C22" w14:textId="77777777" w:rsidR="00A24BB2" w:rsidRPr="000022BC" w:rsidRDefault="00A24BB2" w:rsidP="00A24BB2">
            <w:pPr>
              <w:jc w:val="both"/>
              <w:rPr>
                <w:rFonts w:ascii="Roboto" w:hAnsi="Roboto"/>
              </w:rPr>
            </w:pPr>
            <w:r w:rsidRPr="000022BC">
              <w:rPr>
                <w:rFonts w:ascii="Roboto" w:hAnsi="Roboto"/>
              </w:rPr>
              <w:t>Contact details:</w:t>
            </w:r>
          </w:p>
          <w:p w14:paraId="63FB5460" w14:textId="77777777" w:rsidR="00A24BB2" w:rsidRPr="000022BC" w:rsidRDefault="00A24BB2" w:rsidP="00A24BB2">
            <w:pPr>
              <w:jc w:val="both"/>
              <w:rPr>
                <w:rFonts w:ascii="Roboto" w:hAnsi="Roboto"/>
              </w:rPr>
            </w:pPr>
            <w:r w:rsidRPr="000022BC">
              <w:rPr>
                <w:rFonts w:ascii="Roboto" w:hAnsi="Roboto"/>
              </w:rPr>
              <w:t>Address:</w:t>
            </w:r>
          </w:p>
          <w:p w14:paraId="3BE0C06A" w14:textId="77777777" w:rsidR="00A24BB2" w:rsidRPr="000022BC" w:rsidRDefault="00A24BB2" w:rsidP="00A24BB2">
            <w:pPr>
              <w:jc w:val="both"/>
              <w:rPr>
                <w:rFonts w:ascii="Roboto" w:hAnsi="Roboto"/>
              </w:rPr>
            </w:pPr>
            <w:r w:rsidRPr="000022BC">
              <w:rPr>
                <w:rFonts w:ascii="Roboto" w:hAnsi="Roboto"/>
              </w:rPr>
              <w:t xml:space="preserve">Telephone:                                                             Fax:                               </w:t>
            </w:r>
          </w:p>
        </w:tc>
      </w:tr>
      <w:tr w:rsidR="00A24BB2" w:rsidRPr="000022BC" w14:paraId="75C3B65C" w14:textId="77777777" w:rsidTr="00A24BB2">
        <w:trPr>
          <w:trHeight w:val="187"/>
        </w:trPr>
        <w:tc>
          <w:tcPr>
            <w:tcW w:w="5000" w:type="pct"/>
          </w:tcPr>
          <w:p w14:paraId="6A024FFE" w14:textId="77777777" w:rsidR="00A24BB2" w:rsidRPr="000022BC" w:rsidRDefault="00A24BB2" w:rsidP="00A24BB2">
            <w:pPr>
              <w:jc w:val="both"/>
              <w:rPr>
                <w:rFonts w:ascii="Roboto" w:hAnsi="Roboto"/>
                <w:b/>
              </w:rPr>
            </w:pPr>
            <w:r w:rsidRPr="000022BC">
              <w:rPr>
                <w:rFonts w:ascii="Roboto" w:hAnsi="Roboto"/>
                <w:b/>
              </w:rPr>
              <w:t xml:space="preserve">Independent Research Verification  </w:t>
            </w:r>
          </w:p>
        </w:tc>
      </w:tr>
      <w:tr w:rsidR="00A24BB2" w:rsidRPr="000022BC" w14:paraId="2BBDB6E0" w14:textId="77777777" w:rsidTr="00A24BB2">
        <w:trPr>
          <w:trHeight w:val="659"/>
        </w:trPr>
        <w:tc>
          <w:tcPr>
            <w:tcW w:w="5000" w:type="pct"/>
          </w:tcPr>
          <w:p w14:paraId="7037E79F" w14:textId="77777777" w:rsidR="00A24BB2" w:rsidRPr="000022BC" w:rsidRDefault="00A24BB2" w:rsidP="00A24BB2">
            <w:pPr>
              <w:jc w:val="both"/>
              <w:rPr>
                <w:rFonts w:ascii="Roboto" w:hAnsi="Roboto"/>
              </w:rPr>
            </w:pPr>
            <w:r w:rsidRPr="000022BC">
              <w:rPr>
                <w:rFonts w:ascii="Roboto" w:hAnsi="Roboto"/>
              </w:rPr>
              <w:t>We hereby certify that all information herein furnished in items</w:t>
            </w:r>
            <w:r w:rsidRPr="000022BC">
              <w:rPr>
                <w:rFonts w:ascii="Roboto" w:hAnsi="Roboto"/>
                <w:b/>
              </w:rPr>
              <w:t xml:space="preserve"> ……………………………</w:t>
            </w:r>
            <w:r w:rsidRPr="000022BC">
              <w:rPr>
                <w:rFonts w:ascii="Roboto" w:hAnsi="Roboto"/>
              </w:rPr>
              <w:t xml:space="preserve"> (Indicate information section numbers) </w:t>
            </w:r>
            <w:r w:rsidRPr="000022BC">
              <w:rPr>
                <w:rFonts w:ascii="Roboto" w:hAnsi="Roboto"/>
                <w:b/>
              </w:rPr>
              <w:t xml:space="preserve">………………………. </w:t>
            </w:r>
            <w:r w:rsidRPr="000022BC">
              <w:rPr>
                <w:rFonts w:ascii="Roboto" w:hAnsi="Roboto"/>
              </w:rPr>
              <w:t>in the entry form</w:t>
            </w:r>
            <w:r w:rsidR="009A3279">
              <w:rPr>
                <w:rFonts w:ascii="Roboto" w:hAnsi="Roboto"/>
              </w:rPr>
              <w:t xml:space="preserve"> </w:t>
            </w:r>
            <w:r w:rsidRPr="000022BC">
              <w:rPr>
                <w:rFonts w:ascii="Roboto" w:hAnsi="Roboto"/>
              </w:rPr>
              <w:t xml:space="preserve">in the respect of </w:t>
            </w:r>
            <w:r w:rsidRPr="000022BC">
              <w:rPr>
                <w:rFonts w:ascii="Roboto" w:hAnsi="Roboto"/>
                <w:b/>
              </w:rPr>
              <w:t>………………………</w:t>
            </w:r>
            <w:proofErr w:type="gramStart"/>
            <w:r w:rsidRPr="000022BC">
              <w:rPr>
                <w:rFonts w:ascii="Roboto" w:hAnsi="Roboto"/>
                <w:b/>
              </w:rPr>
              <w:t>…..</w:t>
            </w:r>
            <w:proofErr w:type="gramEnd"/>
            <w:r w:rsidRPr="000022BC">
              <w:rPr>
                <w:rFonts w:ascii="Roboto" w:hAnsi="Roboto"/>
              </w:rPr>
              <w:t xml:space="preserve"> is true and correct as per the research findings of studies conducted by this agency and fulfill the criteria for research findings that can be submitted for this entry.</w:t>
            </w:r>
          </w:p>
        </w:tc>
      </w:tr>
      <w:tr w:rsidR="00A24BB2" w:rsidRPr="000022BC" w14:paraId="71BC826A" w14:textId="77777777" w:rsidTr="00A24BB2">
        <w:trPr>
          <w:trHeight w:val="487"/>
        </w:trPr>
        <w:tc>
          <w:tcPr>
            <w:tcW w:w="5000" w:type="pct"/>
          </w:tcPr>
          <w:p w14:paraId="281D6972" w14:textId="77777777" w:rsidR="00A24BB2" w:rsidRPr="000022BC" w:rsidRDefault="00A24BB2" w:rsidP="00A24BB2">
            <w:pPr>
              <w:jc w:val="both"/>
              <w:rPr>
                <w:rFonts w:ascii="Roboto" w:hAnsi="Roboto"/>
              </w:rPr>
            </w:pPr>
            <w:r w:rsidRPr="000022BC">
              <w:rPr>
                <w:rFonts w:ascii="Roboto" w:hAnsi="Roboto"/>
              </w:rPr>
              <w:t>Name of Agency:                                                                                                                   Rubber stamp:</w:t>
            </w:r>
          </w:p>
          <w:p w14:paraId="0B630B7D" w14:textId="77777777" w:rsidR="00A24BB2" w:rsidRPr="000022BC" w:rsidRDefault="00A24BB2" w:rsidP="00A24BB2">
            <w:pPr>
              <w:jc w:val="both"/>
              <w:rPr>
                <w:rFonts w:ascii="Roboto" w:hAnsi="Roboto"/>
              </w:rPr>
            </w:pPr>
            <w:r w:rsidRPr="000022BC">
              <w:rPr>
                <w:rFonts w:ascii="Roboto" w:hAnsi="Roboto"/>
              </w:rPr>
              <w:t>Signature:</w:t>
            </w:r>
          </w:p>
        </w:tc>
      </w:tr>
      <w:tr w:rsidR="00A24BB2" w:rsidRPr="000022BC" w14:paraId="5966DD20" w14:textId="77777777" w:rsidTr="00A24BB2">
        <w:trPr>
          <w:trHeight w:val="847"/>
        </w:trPr>
        <w:tc>
          <w:tcPr>
            <w:tcW w:w="5000" w:type="pct"/>
            <w:tcBorders>
              <w:bottom w:val="single" w:sz="4" w:space="0" w:color="auto"/>
            </w:tcBorders>
          </w:tcPr>
          <w:p w14:paraId="67E40BB3" w14:textId="77777777" w:rsidR="00A24BB2" w:rsidRPr="000022BC" w:rsidRDefault="00A24BB2" w:rsidP="00A24BB2">
            <w:pPr>
              <w:jc w:val="both"/>
              <w:rPr>
                <w:rFonts w:ascii="Roboto" w:hAnsi="Roboto"/>
              </w:rPr>
            </w:pPr>
            <w:r w:rsidRPr="000022BC">
              <w:rPr>
                <w:rFonts w:ascii="Roboto" w:hAnsi="Roboto"/>
              </w:rPr>
              <w:t>Contact Details:</w:t>
            </w:r>
          </w:p>
          <w:p w14:paraId="32A1C126" w14:textId="77777777" w:rsidR="00A24BB2" w:rsidRPr="000022BC" w:rsidRDefault="00A24BB2" w:rsidP="00A24BB2">
            <w:pPr>
              <w:jc w:val="both"/>
              <w:rPr>
                <w:rFonts w:ascii="Roboto" w:hAnsi="Roboto"/>
              </w:rPr>
            </w:pPr>
            <w:r w:rsidRPr="000022BC">
              <w:rPr>
                <w:rFonts w:ascii="Roboto" w:hAnsi="Roboto"/>
              </w:rPr>
              <w:t>Address:</w:t>
            </w:r>
          </w:p>
          <w:p w14:paraId="027B9099" w14:textId="77777777" w:rsidR="00A24BB2" w:rsidRPr="000022BC" w:rsidRDefault="00A24BB2" w:rsidP="00A24BB2">
            <w:pPr>
              <w:tabs>
                <w:tab w:val="left" w:pos="8655"/>
              </w:tabs>
              <w:jc w:val="both"/>
              <w:rPr>
                <w:rFonts w:ascii="Roboto" w:hAnsi="Roboto"/>
              </w:rPr>
            </w:pPr>
            <w:r w:rsidRPr="000022BC">
              <w:rPr>
                <w:rFonts w:ascii="Roboto" w:hAnsi="Roboto"/>
              </w:rPr>
              <w:t xml:space="preserve">Telephone:                                                            Fax:                                                   </w:t>
            </w:r>
            <w:r w:rsidRPr="000022BC">
              <w:rPr>
                <w:rFonts w:ascii="Roboto" w:hAnsi="Roboto"/>
              </w:rPr>
              <w:tab/>
              <w:t>E-mail:</w:t>
            </w:r>
          </w:p>
        </w:tc>
      </w:tr>
    </w:tbl>
    <w:p w14:paraId="5A3E0086" w14:textId="77777777" w:rsidR="00A24BB2" w:rsidRDefault="00A24BB2">
      <w:pPr>
        <w:spacing w:before="4"/>
        <w:rPr>
          <w:sz w:val="17"/>
        </w:rPr>
      </w:pPr>
    </w:p>
    <w:p w14:paraId="17A6F4BE" w14:textId="77777777" w:rsidR="00A24BB2" w:rsidRDefault="00A24BB2">
      <w:pPr>
        <w:spacing w:before="4"/>
        <w:rPr>
          <w:sz w:val="17"/>
        </w:rPr>
      </w:pPr>
    </w:p>
    <w:p w14:paraId="7B07CB40" w14:textId="77777777" w:rsidR="00A24BB2" w:rsidRDefault="00A24BB2">
      <w:pPr>
        <w:spacing w:before="4"/>
        <w:rPr>
          <w:sz w:val="17"/>
        </w:rPr>
      </w:pPr>
    </w:p>
    <w:p w14:paraId="750D5939" w14:textId="77777777" w:rsidR="00A24BB2" w:rsidRDefault="00A24BB2">
      <w:pPr>
        <w:spacing w:before="4"/>
        <w:rPr>
          <w:sz w:val="17"/>
        </w:rPr>
      </w:pPr>
    </w:p>
    <w:p w14:paraId="1C24CD08" w14:textId="77777777" w:rsidR="00A24BB2" w:rsidRDefault="00A24BB2">
      <w:pPr>
        <w:spacing w:before="4"/>
        <w:rPr>
          <w:sz w:val="17"/>
        </w:rPr>
      </w:pPr>
    </w:p>
    <w:p w14:paraId="4ADA5FFB" w14:textId="77777777" w:rsidR="000022BC" w:rsidRPr="000022BC" w:rsidRDefault="000022BC" w:rsidP="000022BC">
      <w:pPr>
        <w:ind w:left="720"/>
        <w:jc w:val="both"/>
        <w:rPr>
          <w:rFonts w:ascii="Roboto" w:hAnsi="Roboto"/>
          <w:b/>
          <w:i/>
        </w:rPr>
      </w:pPr>
      <w:r w:rsidRPr="000022BC">
        <w:rPr>
          <w:rFonts w:ascii="Roboto" w:hAnsi="Roboto"/>
          <w:b/>
          <w:i/>
        </w:rPr>
        <w:t>Note: If more than one auditor’s and/or research agency information is used please use copies of this page for each one of those institutions.</w:t>
      </w:r>
    </w:p>
    <w:p w14:paraId="36A1033D" w14:textId="77777777" w:rsidR="000022BC" w:rsidRPr="000022BC" w:rsidRDefault="000022BC" w:rsidP="000022BC">
      <w:pPr>
        <w:tabs>
          <w:tab w:val="left" w:pos="11714"/>
        </w:tabs>
        <w:jc w:val="center"/>
        <w:rPr>
          <w:rFonts w:ascii="Roboto" w:hAnsi="Roboto"/>
          <w:sz w:val="40"/>
          <w:szCs w:val="40"/>
        </w:rPr>
      </w:pPr>
      <w:r w:rsidRPr="000022BC">
        <w:rPr>
          <w:rFonts w:ascii="Roboto" w:hAnsi="Roboto"/>
          <w:sz w:val="40"/>
          <w:szCs w:val="40"/>
        </w:rPr>
        <w:t>-END-</w:t>
      </w:r>
    </w:p>
    <w:p w14:paraId="5A0619F1" w14:textId="77777777" w:rsidR="000022BC" w:rsidRDefault="000022BC">
      <w:pPr>
        <w:spacing w:before="4"/>
        <w:rPr>
          <w:sz w:val="17"/>
        </w:rPr>
      </w:pPr>
    </w:p>
    <w:sectPr w:rsidR="000022BC" w:rsidSect="000022BC">
      <w:pgSz w:w="16840" w:h="11910" w:orient="landscape"/>
      <w:pgMar w:top="498" w:right="550" w:bottom="1040" w:left="450" w:header="0" w:footer="78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BE6AA0" w14:textId="77777777" w:rsidR="0043460E" w:rsidRDefault="0043460E">
      <w:r>
        <w:separator/>
      </w:r>
    </w:p>
  </w:endnote>
  <w:endnote w:type="continuationSeparator" w:id="0">
    <w:p w14:paraId="5B1E9629" w14:textId="77777777" w:rsidR="0043460E" w:rsidRDefault="004346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Roboto">
    <w:charset w:val="00"/>
    <w:family w:val="auto"/>
    <w:pitch w:val="variable"/>
    <w:sig w:usb0="E0000AFF" w:usb1="5000217F" w:usb2="00000021" w:usb3="00000000" w:csb0="0000019F" w:csb1="00000000"/>
  </w:font>
  <w:font w:name="TeXGyrePagella-Regular">
    <w:altName w:val="Cambria"/>
    <w:panose1 w:val="00000000000000000000"/>
    <w:charset w:val="00"/>
    <w:family w:val="roman"/>
    <w:notTrueType/>
    <w:pitch w:val="default"/>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Arial Narrow Bold">
    <w:altName w:val="Arial Narrow"/>
    <w:panose1 w:val="00000000000000000000"/>
    <w:charset w:val="00"/>
    <w:family w:val="roman"/>
    <w:notTrueType/>
    <w:pitch w:val="default"/>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9065708"/>
      <w:docPartObj>
        <w:docPartGallery w:val="Page Numbers (Bottom of Page)"/>
        <w:docPartUnique/>
      </w:docPartObj>
    </w:sdtPr>
    <w:sdtEndPr>
      <w:rPr>
        <w:color w:val="7F7F7F" w:themeColor="background1" w:themeShade="7F"/>
        <w:spacing w:val="60"/>
      </w:rPr>
    </w:sdtEndPr>
    <w:sdtContent>
      <w:p w14:paraId="550038AB" w14:textId="59002C1F" w:rsidR="00137161" w:rsidRDefault="00137161">
        <w:pPr>
          <w:pStyle w:val="Footer"/>
          <w:pBdr>
            <w:top w:val="single" w:sz="4" w:space="1" w:color="D9D9D9" w:themeColor="background1" w:themeShade="D9"/>
          </w:pBdr>
          <w:rPr>
            <w:b/>
            <w:bCs/>
          </w:rPr>
        </w:pPr>
        <w:r>
          <w:fldChar w:fldCharType="begin"/>
        </w:r>
        <w:r>
          <w:instrText xml:space="preserve"> PAGE   \* MERGEFORMAT </w:instrText>
        </w:r>
        <w:r>
          <w:fldChar w:fldCharType="separate"/>
        </w:r>
        <w:r>
          <w:rPr>
            <w:b/>
            <w:bCs/>
            <w:noProof/>
          </w:rPr>
          <w:t>2</w:t>
        </w:r>
        <w:r>
          <w:rPr>
            <w:b/>
            <w:bCs/>
            <w:noProof/>
          </w:rPr>
          <w:fldChar w:fldCharType="end"/>
        </w:r>
        <w:r>
          <w:rPr>
            <w:b/>
            <w:bCs/>
          </w:rPr>
          <w:t xml:space="preserve"> | </w:t>
        </w:r>
        <w:r>
          <w:rPr>
            <w:color w:val="7F7F7F" w:themeColor="background1" w:themeShade="7F"/>
            <w:spacing w:val="60"/>
          </w:rPr>
          <w:t>Page</w:t>
        </w:r>
      </w:p>
    </w:sdtContent>
  </w:sdt>
  <w:p w14:paraId="4FEF09B9" w14:textId="77777777" w:rsidR="009E62C8" w:rsidRDefault="009E62C8">
    <w:pPr>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505685" w14:textId="77777777" w:rsidR="0043460E" w:rsidRDefault="0043460E">
      <w:r>
        <w:separator/>
      </w:r>
    </w:p>
  </w:footnote>
  <w:footnote w:type="continuationSeparator" w:id="0">
    <w:p w14:paraId="050609A5" w14:textId="77777777" w:rsidR="0043460E" w:rsidRDefault="0043460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E0B8F"/>
    <w:multiLevelType w:val="hybridMultilevel"/>
    <w:tmpl w:val="42B4440C"/>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1CB705F"/>
    <w:multiLevelType w:val="hybridMultilevel"/>
    <w:tmpl w:val="4636E49E"/>
    <w:lvl w:ilvl="0" w:tplc="FFFFFFFF">
      <w:start w:val="1"/>
      <w:numFmt w:val="upp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27E5261"/>
    <w:multiLevelType w:val="hybridMultilevel"/>
    <w:tmpl w:val="5C44F8F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07FD2A72"/>
    <w:multiLevelType w:val="hybridMultilevel"/>
    <w:tmpl w:val="6466F8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0A4F2684"/>
    <w:multiLevelType w:val="hybridMultilevel"/>
    <w:tmpl w:val="9BF6D70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1A3921F5"/>
    <w:multiLevelType w:val="hybridMultilevel"/>
    <w:tmpl w:val="BCD611DE"/>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BE30F87"/>
    <w:multiLevelType w:val="hybridMultilevel"/>
    <w:tmpl w:val="3468D604"/>
    <w:lvl w:ilvl="0" w:tplc="FFFFFFFF">
      <w:start w:val="1"/>
      <w:numFmt w:val="upperLetter"/>
      <w:lvlText w:val="%1."/>
      <w:lvlJc w:val="left"/>
      <w:pPr>
        <w:ind w:left="720" w:hanging="360"/>
      </w:pPr>
      <w:rPr>
        <w:sz w:val="28"/>
        <w:szCs w:val="28"/>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28296D3D"/>
    <w:multiLevelType w:val="hybridMultilevel"/>
    <w:tmpl w:val="37F2C0B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8" w15:restartNumberingAfterBreak="0">
    <w:nsid w:val="45C266D1"/>
    <w:multiLevelType w:val="hybridMultilevel"/>
    <w:tmpl w:val="9BF6D70C"/>
    <w:lvl w:ilvl="0" w:tplc="FFFFFFFF">
      <w:start w:val="1"/>
      <w:numFmt w:val="decimal"/>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9" w15:restartNumberingAfterBreak="0">
    <w:nsid w:val="496C6B6D"/>
    <w:multiLevelType w:val="hybridMultilevel"/>
    <w:tmpl w:val="DBB8C138"/>
    <w:lvl w:ilvl="0" w:tplc="598A78D8">
      <w:start w:val="10"/>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C0E799C"/>
    <w:multiLevelType w:val="hybridMultilevel"/>
    <w:tmpl w:val="88800B9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52710C58"/>
    <w:multiLevelType w:val="hybridMultilevel"/>
    <w:tmpl w:val="C734D066"/>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12" w15:restartNumberingAfterBreak="0">
    <w:nsid w:val="53566446"/>
    <w:multiLevelType w:val="hybridMultilevel"/>
    <w:tmpl w:val="05803752"/>
    <w:lvl w:ilvl="0" w:tplc="E2E288DE">
      <w:start w:val="10"/>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58840F63"/>
    <w:multiLevelType w:val="multilevel"/>
    <w:tmpl w:val="DBFCF7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76C5D9B"/>
    <w:multiLevelType w:val="hybridMultilevel"/>
    <w:tmpl w:val="7AA20058"/>
    <w:lvl w:ilvl="0" w:tplc="47AE6538">
      <w:start w:val="1"/>
      <w:numFmt w:val="upperLetter"/>
      <w:lvlText w:val="%1)"/>
      <w:lvlJc w:val="left"/>
      <w:pPr>
        <w:ind w:left="1259" w:hanging="408"/>
      </w:pPr>
      <w:rPr>
        <w:rFonts w:hint="default"/>
        <w:sz w:val="36"/>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15" w15:restartNumberingAfterBreak="0">
    <w:nsid w:val="69F63F7B"/>
    <w:multiLevelType w:val="hybridMultilevel"/>
    <w:tmpl w:val="113EFCEC"/>
    <w:lvl w:ilvl="0" w:tplc="F4A4EBA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F387EF5"/>
    <w:multiLevelType w:val="hybridMultilevel"/>
    <w:tmpl w:val="9DB0FE6E"/>
    <w:lvl w:ilvl="0" w:tplc="47AE6538">
      <w:start w:val="1"/>
      <w:numFmt w:val="upperLetter"/>
      <w:lvlText w:val="%1)"/>
      <w:lvlJc w:val="left"/>
      <w:pPr>
        <w:ind w:left="1259" w:hanging="408"/>
      </w:pPr>
      <w:rPr>
        <w:rFonts w:hint="default"/>
        <w:sz w:val="3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2B13959"/>
    <w:multiLevelType w:val="hybridMultilevel"/>
    <w:tmpl w:val="9CA04390"/>
    <w:lvl w:ilvl="0" w:tplc="04090015">
      <w:start w:val="1"/>
      <w:numFmt w:val="upp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8" w15:restartNumberingAfterBreak="0">
    <w:nsid w:val="738C067C"/>
    <w:multiLevelType w:val="hybridMultilevel"/>
    <w:tmpl w:val="CF30F0B0"/>
    <w:lvl w:ilvl="0" w:tplc="7B9A601A">
      <w:start w:val="1"/>
      <w:numFmt w:val="upperLetter"/>
      <w:lvlText w:val="%1."/>
      <w:lvlJc w:val="left"/>
      <w:pPr>
        <w:ind w:left="720" w:hanging="360"/>
      </w:pPr>
      <w:rPr>
        <w:sz w:val="28"/>
        <w:szCs w:val="28"/>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47896405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32523822">
    <w:abstractNumId w:val="11"/>
  </w:num>
  <w:num w:numId="3" w16cid:durableId="1095321507">
    <w:abstractNumId w:val="11"/>
  </w:num>
  <w:num w:numId="4" w16cid:durableId="863245930">
    <w:abstractNumId w:val="7"/>
  </w:num>
  <w:num w:numId="5" w16cid:durableId="299381301">
    <w:abstractNumId w:val="10"/>
  </w:num>
  <w:num w:numId="6" w16cid:durableId="139198640">
    <w:abstractNumId w:val="2"/>
  </w:num>
  <w:num w:numId="7" w16cid:durableId="1001392355">
    <w:abstractNumId w:val="4"/>
  </w:num>
  <w:num w:numId="8" w16cid:durableId="872421191">
    <w:abstractNumId w:val="8"/>
  </w:num>
  <w:num w:numId="9" w16cid:durableId="1273898908">
    <w:abstractNumId w:val="9"/>
  </w:num>
  <w:num w:numId="10" w16cid:durableId="1426145139">
    <w:abstractNumId w:val="12"/>
  </w:num>
  <w:num w:numId="11" w16cid:durableId="1463039475">
    <w:abstractNumId w:val="15"/>
  </w:num>
  <w:num w:numId="12" w16cid:durableId="1765760703">
    <w:abstractNumId w:val="5"/>
  </w:num>
  <w:num w:numId="13" w16cid:durableId="796875902">
    <w:abstractNumId w:val="3"/>
  </w:num>
  <w:num w:numId="14" w16cid:durableId="883370125">
    <w:abstractNumId w:val="17"/>
  </w:num>
  <w:num w:numId="15" w16cid:durableId="1380277834">
    <w:abstractNumId w:val="0"/>
  </w:num>
  <w:num w:numId="16" w16cid:durableId="1180310320">
    <w:abstractNumId w:val="1"/>
  </w:num>
  <w:num w:numId="17" w16cid:durableId="2036805401">
    <w:abstractNumId w:val="18"/>
  </w:num>
  <w:num w:numId="18" w16cid:durableId="1416901786">
    <w:abstractNumId w:val="6"/>
  </w:num>
  <w:num w:numId="19" w16cid:durableId="537666182">
    <w:abstractNumId w:val="14"/>
  </w:num>
  <w:num w:numId="20" w16cid:durableId="1743991307">
    <w:abstractNumId w:val="13"/>
  </w:num>
  <w:num w:numId="21" w16cid:durableId="1550874354">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62C8"/>
    <w:rsid w:val="000022BC"/>
    <w:rsid w:val="00010D3A"/>
    <w:rsid w:val="00047226"/>
    <w:rsid w:val="000516E0"/>
    <w:rsid w:val="00063E0F"/>
    <w:rsid w:val="00066C55"/>
    <w:rsid w:val="000A1998"/>
    <w:rsid w:val="000B17E0"/>
    <w:rsid w:val="000D1313"/>
    <w:rsid w:val="000D67F5"/>
    <w:rsid w:val="00137161"/>
    <w:rsid w:val="00175708"/>
    <w:rsid w:val="001B22CF"/>
    <w:rsid w:val="001D1906"/>
    <w:rsid w:val="001F3EBC"/>
    <w:rsid w:val="00220512"/>
    <w:rsid w:val="00244C69"/>
    <w:rsid w:val="002500FB"/>
    <w:rsid w:val="00266AE3"/>
    <w:rsid w:val="00270403"/>
    <w:rsid w:val="002969CA"/>
    <w:rsid w:val="002D34B7"/>
    <w:rsid w:val="00316EA4"/>
    <w:rsid w:val="003448BB"/>
    <w:rsid w:val="003767AA"/>
    <w:rsid w:val="003A7CCD"/>
    <w:rsid w:val="003E3A7B"/>
    <w:rsid w:val="003E7269"/>
    <w:rsid w:val="00416DC9"/>
    <w:rsid w:val="00430C0C"/>
    <w:rsid w:val="0043460E"/>
    <w:rsid w:val="00437414"/>
    <w:rsid w:val="0048114D"/>
    <w:rsid w:val="004877FF"/>
    <w:rsid w:val="004A5F3F"/>
    <w:rsid w:val="004A6ECB"/>
    <w:rsid w:val="004C5A38"/>
    <w:rsid w:val="004D774B"/>
    <w:rsid w:val="004E2C45"/>
    <w:rsid w:val="004F3192"/>
    <w:rsid w:val="004F461A"/>
    <w:rsid w:val="005137C5"/>
    <w:rsid w:val="00522A5E"/>
    <w:rsid w:val="00583B22"/>
    <w:rsid w:val="005842D5"/>
    <w:rsid w:val="005E5554"/>
    <w:rsid w:val="005F161F"/>
    <w:rsid w:val="005F1BB3"/>
    <w:rsid w:val="0061386C"/>
    <w:rsid w:val="00637569"/>
    <w:rsid w:val="00642E5B"/>
    <w:rsid w:val="006A6E70"/>
    <w:rsid w:val="006C3059"/>
    <w:rsid w:val="006D52D3"/>
    <w:rsid w:val="007012AE"/>
    <w:rsid w:val="007813D6"/>
    <w:rsid w:val="007A7EAA"/>
    <w:rsid w:val="007B3741"/>
    <w:rsid w:val="00801E75"/>
    <w:rsid w:val="00824CE5"/>
    <w:rsid w:val="00833369"/>
    <w:rsid w:val="00863302"/>
    <w:rsid w:val="00872D15"/>
    <w:rsid w:val="008E376A"/>
    <w:rsid w:val="008E7890"/>
    <w:rsid w:val="009176F3"/>
    <w:rsid w:val="00957F9D"/>
    <w:rsid w:val="00981478"/>
    <w:rsid w:val="00985B35"/>
    <w:rsid w:val="0098678D"/>
    <w:rsid w:val="009873FB"/>
    <w:rsid w:val="009934E3"/>
    <w:rsid w:val="00994C11"/>
    <w:rsid w:val="009A3279"/>
    <w:rsid w:val="009E62C8"/>
    <w:rsid w:val="009F42D5"/>
    <w:rsid w:val="00A016F1"/>
    <w:rsid w:val="00A24BB2"/>
    <w:rsid w:val="00A31E77"/>
    <w:rsid w:val="00A515D2"/>
    <w:rsid w:val="00A832F9"/>
    <w:rsid w:val="00A83F49"/>
    <w:rsid w:val="00A921D9"/>
    <w:rsid w:val="00B01ADC"/>
    <w:rsid w:val="00B4780C"/>
    <w:rsid w:val="00B56AF4"/>
    <w:rsid w:val="00B56B62"/>
    <w:rsid w:val="00BF4D86"/>
    <w:rsid w:val="00BF7490"/>
    <w:rsid w:val="00C05668"/>
    <w:rsid w:val="00C50A52"/>
    <w:rsid w:val="00C76B97"/>
    <w:rsid w:val="00CD4AF8"/>
    <w:rsid w:val="00CF26D1"/>
    <w:rsid w:val="00D479A0"/>
    <w:rsid w:val="00D50175"/>
    <w:rsid w:val="00D6628E"/>
    <w:rsid w:val="00D8631B"/>
    <w:rsid w:val="00DB0088"/>
    <w:rsid w:val="00DB3674"/>
    <w:rsid w:val="00DC5C44"/>
    <w:rsid w:val="00E076FE"/>
    <w:rsid w:val="00E8724B"/>
    <w:rsid w:val="00EF566D"/>
    <w:rsid w:val="00F144F4"/>
    <w:rsid w:val="00F542DD"/>
    <w:rsid w:val="00F66530"/>
    <w:rsid w:val="00F96ED1"/>
    <w:rsid w:val="00FE10C1"/>
    <w:rsid w:val="00FE21D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E15DFB"/>
  <w15:chartTrackingRefBased/>
  <w15:docId w15:val="{2BCC9A6F-645D-4EFF-B5F1-B7D274C606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76B97"/>
    <w:pPr>
      <w:widowControl w:val="0"/>
      <w:autoSpaceDE w:val="0"/>
      <w:autoSpaceDN w:val="0"/>
    </w:pPr>
    <w:rPr>
      <w:rFonts w:ascii="Times New Roman" w:eastAsia="Times New Roman" w:hAnsi="Times New Roman"/>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76B97"/>
  </w:style>
  <w:style w:type="paragraph" w:customStyle="1" w:styleId="TableParagraph">
    <w:name w:val="Table Paragraph"/>
    <w:basedOn w:val="Normal"/>
    <w:uiPriority w:val="1"/>
    <w:qFormat/>
    <w:rsid w:val="00C76B97"/>
  </w:style>
  <w:style w:type="paragraph" w:styleId="BalloonText">
    <w:name w:val="Balloon Text"/>
    <w:basedOn w:val="Normal"/>
    <w:link w:val="BalloonTextChar"/>
    <w:uiPriority w:val="99"/>
    <w:semiHidden/>
    <w:unhideWhenUsed/>
    <w:rsid w:val="007012AE"/>
    <w:rPr>
      <w:rFonts w:ascii="Tahoma" w:hAnsi="Tahoma" w:cs="Tahoma"/>
      <w:sz w:val="16"/>
      <w:szCs w:val="16"/>
    </w:rPr>
  </w:style>
  <w:style w:type="character" w:customStyle="1" w:styleId="BalloonTextChar">
    <w:name w:val="Balloon Text Char"/>
    <w:link w:val="BalloonText"/>
    <w:uiPriority w:val="99"/>
    <w:semiHidden/>
    <w:rsid w:val="007012AE"/>
    <w:rPr>
      <w:rFonts w:ascii="Tahoma" w:eastAsia="Times New Roman" w:hAnsi="Tahoma" w:cs="Tahoma"/>
      <w:sz w:val="16"/>
      <w:szCs w:val="16"/>
    </w:rPr>
  </w:style>
  <w:style w:type="paragraph" w:styleId="Header">
    <w:name w:val="header"/>
    <w:basedOn w:val="Normal"/>
    <w:link w:val="HeaderChar"/>
    <w:uiPriority w:val="99"/>
    <w:unhideWhenUsed/>
    <w:rsid w:val="009F42D5"/>
    <w:pPr>
      <w:tabs>
        <w:tab w:val="center" w:pos="4680"/>
        <w:tab w:val="right" w:pos="9360"/>
      </w:tabs>
    </w:pPr>
  </w:style>
  <w:style w:type="character" w:customStyle="1" w:styleId="HeaderChar">
    <w:name w:val="Header Char"/>
    <w:basedOn w:val="DefaultParagraphFont"/>
    <w:link w:val="Header"/>
    <w:uiPriority w:val="99"/>
    <w:rsid w:val="009F42D5"/>
    <w:rPr>
      <w:rFonts w:ascii="Times New Roman" w:eastAsia="Times New Roman" w:hAnsi="Times New Roman"/>
      <w:sz w:val="22"/>
      <w:szCs w:val="22"/>
    </w:rPr>
  </w:style>
  <w:style w:type="paragraph" w:styleId="Footer">
    <w:name w:val="footer"/>
    <w:basedOn w:val="Normal"/>
    <w:link w:val="FooterChar"/>
    <w:uiPriority w:val="99"/>
    <w:unhideWhenUsed/>
    <w:rsid w:val="009F42D5"/>
    <w:pPr>
      <w:tabs>
        <w:tab w:val="center" w:pos="4680"/>
        <w:tab w:val="right" w:pos="9360"/>
      </w:tabs>
    </w:pPr>
  </w:style>
  <w:style w:type="character" w:customStyle="1" w:styleId="FooterChar">
    <w:name w:val="Footer Char"/>
    <w:basedOn w:val="DefaultParagraphFont"/>
    <w:link w:val="Footer"/>
    <w:uiPriority w:val="99"/>
    <w:rsid w:val="009F42D5"/>
    <w:rPr>
      <w:rFonts w:ascii="Times New Roman" w:eastAsia="Times New Roman" w:hAnsi="Times New Roman"/>
      <w:sz w:val="22"/>
      <w:szCs w:val="22"/>
    </w:rPr>
  </w:style>
  <w:style w:type="table" w:styleId="TableGrid">
    <w:name w:val="Table Grid"/>
    <w:basedOn w:val="TableNormal"/>
    <w:uiPriority w:val="59"/>
    <w:rsid w:val="006D52D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sselectedend">
    <w:name w:val="isselectedend"/>
    <w:basedOn w:val="Normal"/>
    <w:rsid w:val="0098678D"/>
    <w:pPr>
      <w:widowControl/>
      <w:autoSpaceDE/>
      <w:autoSpaceDN/>
      <w:spacing w:before="100" w:beforeAutospacing="1" w:after="100" w:afterAutospacing="1"/>
    </w:pPr>
    <w:rPr>
      <w:sz w:val="24"/>
      <w:szCs w:val="24"/>
    </w:rPr>
  </w:style>
  <w:style w:type="character" w:styleId="Strong">
    <w:name w:val="Strong"/>
    <w:basedOn w:val="DefaultParagraphFont"/>
    <w:uiPriority w:val="22"/>
    <w:qFormat/>
    <w:rsid w:val="0098678D"/>
    <w:rPr>
      <w:b/>
      <w:bCs/>
    </w:rPr>
  </w:style>
  <w:style w:type="paragraph" w:styleId="NormalWeb">
    <w:name w:val="Normal (Web)"/>
    <w:basedOn w:val="Normal"/>
    <w:uiPriority w:val="99"/>
    <w:semiHidden/>
    <w:unhideWhenUsed/>
    <w:rsid w:val="0098678D"/>
    <w:pPr>
      <w:widowControl/>
      <w:autoSpaceDE/>
      <w:autoSpaceDN/>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9305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package" Target="embeddings/Microsoft_Excel_Worksheet.xlsx"/><Relationship Id="rId4" Type="http://schemas.openxmlformats.org/officeDocument/2006/relationships/webSettings" Target="webSettings.xml"/><Relationship Id="rId9" Type="http://schemas.openxmlformats.org/officeDocument/2006/relationships/image" Target="media/image2.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12</Pages>
  <Words>1403</Words>
  <Characters>7998</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B2B-Brand-Category-Application Form template</vt:lpstr>
    </vt:vector>
  </TitlesOfParts>
  <Company/>
  <LinksUpToDate>false</LinksUpToDate>
  <CharactersWithSpaces>9383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B2B-Brand-Category-Application Form template</dc:title>
  <dc:subject/>
  <dc:creator>Misha</dc:creator>
  <cp:keywords/>
  <cp:lastModifiedBy>Gangani Liyanage</cp:lastModifiedBy>
  <cp:revision>2</cp:revision>
  <dcterms:created xsi:type="dcterms:W3CDTF">2026-09-04T05:58:00Z</dcterms:created>
  <dcterms:modified xsi:type="dcterms:W3CDTF">2026-09-04T05:58:00Z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2022-08-20T00:00:00Z</vt:filetime>
  </property>
  <property fmtid="{D5CDD505-2E9C-101B-9397-08002B2CF9AE}" pid="3" name="Creator">
    <vt:lpwstr>Adobe Illustrator 24.0 (Macintosh)</vt:lpwstr>
  </property>
  <property fmtid="{D5CDD505-2E9C-101B-9397-08002B2CF9AE}" pid="4" name="LastSaved">
    <vt:filetime>2022-08-20T00:00:00Z</vt:filetime>
  </property>
</Properties>
</file>